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附件5：</w:t>
      </w:r>
    </w:p>
    <w:p>
      <w:pPr>
        <w:contextualSpacing/>
        <w:jc w:val="left"/>
        <w:rPr>
          <w:rFonts w:hint="eastAsia" w:ascii="黑体" w:hAnsi="黑体" w:eastAsia="黑体" w:cs="黑体"/>
          <w:snapToGrid/>
          <w:kern w:val="2"/>
          <w:sz w:val="32"/>
          <w:szCs w:val="32"/>
          <w:lang w:val="en-US" w:eastAsia="zh-CN"/>
        </w:rPr>
      </w:pPr>
    </w:p>
    <w:p>
      <w:pPr>
        <w:contextualSpacing/>
        <w:jc w:val="center"/>
        <w:rPr>
          <w:rFonts w:ascii="仿宋_GB2312" w:hAnsi="宋体" w:eastAsia="仿宋_GB2312"/>
          <w:b/>
          <w:sz w:val="32"/>
          <w:szCs w:val="28"/>
        </w:rPr>
      </w:pPr>
      <w:r>
        <w:rPr>
          <w:rFonts w:hint="eastAsia" w:ascii="方正小标宋简体" w:eastAsia="方正小标宋简体"/>
          <w:sz w:val="44"/>
          <w:szCs w:val="44"/>
        </w:rPr>
        <w:t>排队轮候申请登记信息变更确认表</w:t>
      </w:r>
    </w:p>
    <w:tbl>
      <w:tblPr>
        <w:tblStyle w:val="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195"/>
        <w:gridCol w:w="1629"/>
        <w:gridCol w:w="141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申请人：</w:t>
            </w:r>
          </w:p>
        </w:tc>
        <w:tc>
          <w:tcPr>
            <w:tcW w:w="2195" w:type="dxa"/>
            <w:vAlign w:val="center"/>
          </w:tcPr>
          <w:p>
            <w:pPr>
              <w:spacing w:line="400" w:lineRule="exact"/>
              <w:contextualSpacing/>
              <w:jc w:val="center"/>
              <w:rPr>
                <w:rFonts w:ascii="仿宋_GB2312" w:hAnsi="宋体" w:eastAsia="仿宋_GB2312"/>
                <w:b/>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个体工商户/企业名称：</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市场单元：</w:t>
            </w:r>
          </w:p>
        </w:tc>
        <w:tc>
          <w:tcPr>
            <w:tcW w:w="2195" w:type="dxa"/>
            <w:vAlign w:val="center"/>
          </w:tcPr>
          <w:p>
            <w:pPr>
              <w:spacing w:line="400" w:lineRule="exact"/>
              <w:contextualSpacing/>
              <w:jc w:val="center"/>
              <w:rPr>
                <w:rFonts w:ascii="仿宋_GB2312" w:hAnsi="宋体" w:eastAsia="仿宋_GB2312"/>
                <w:b/>
                <w:sz w:val="28"/>
                <w:szCs w:val="28"/>
              </w:rPr>
            </w:pPr>
            <w:bookmarkStart w:id="0" w:name="_GoBack"/>
            <w:bookmarkEnd w:id="0"/>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经营地址</w:t>
            </w:r>
            <w:r>
              <w:rPr>
                <w:rFonts w:hint="eastAsia" w:ascii="仿宋_GB2312" w:hAnsi="宋体" w:eastAsia="仿宋_GB2312"/>
                <w:sz w:val="28"/>
                <w:szCs w:val="28"/>
                <w:lang w:eastAsia="zh-CN"/>
              </w:rPr>
              <w:t>（门牌号）</w:t>
            </w:r>
            <w:r>
              <w:rPr>
                <w:rFonts w:hint="eastAsia" w:ascii="仿宋_GB2312" w:hAnsi="宋体" w:eastAsia="仿宋_GB2312"/>
                <w:sz w:val="28"/>
                <w:szCs w:val="28"/>
              </w:rPr>
              <w:t>：</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排队号：</w:t>
            </w:r>
          </w:p>
        </w:tc>
        <w:tc>
          <w:tcPr>
            <w:tcW w:w="2195" w:type="dxa"/>
            <w:vAlign w:val="center"/>
          </w:tcPr>
          <w:p>
            <w:pPr>
              <w:spacing w:line="400" w:lineRule="exact"/>
              <w:contextualSpacing/>
              <w:jc w:val="center"/>
              <w:rPr>
                <w:rFonts w:ascii="仿宋_GB2312" w:hAnsi="宋体" w:eastAsia="仿宋_GB2312"/>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统一社会信用代码：</w:t>
            </w:r>
          </w:p>
        </w:tc>
        <w:tc>
          <w:tcPr>
            <w:tcW w:w="2408" w:type="dxa"/>
            <w:vAlign w:val="center"/>
          </w:tcPr>
          <w:p>
            <w:pPr>
              <w:spacing w:line="400" w:lineRule="exact"/>
              <w:contextualSpacing/>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变更类型</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变更前信息</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申请人姓名</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证件号码：</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 xml:space="preserve">变更原因: </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企业法定代表人（负责人）变更</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家庭经营的个体工商户负责人变更</w:t>
            </w:r>
          </w:p>
          <w:p>
            <w:pPr>
              <w:spacing w:line="400" w:lineRule="exact"/>
              <w:contextualSpacing/>
              <w:rPr>
                <w:rFonts w:ascii="仿宋_GB2312" w:hAnsi="宋体" w:eastAsia="仿宋_GB2312"/>
                <w:color w:val="auto"/>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原排队申请人死亡或丧失行为能力的直系亲属在原申请经营地址继续提出申请</w:t>
            </w:r>
            <w:r>
              <w:rPr>
                <w:rFonts w:hint="eastAsia" w:ascii="仿宋_GB2312" w:hAnsi="宋体" w:eastAsia="仿宋_GB2312"/>
                <w:color w:val="auto"/>
                <w:sz w:val="28"/>
                <w:szCs w:val="28"/>
              </w:rPr>
              <w:t>（须提供相关证明材料）</w:t>
            </w:r>
          </w:p>
          <w:p>
            <w:pPr>
              <w:spacing w:line="400" w:lineRule="exact"/>
              <w:contextualSpacing/>
              <w:rPr>
                <w:rFonts w:ascii="仿宋_GB2312" w:hAnsi="宋体" w:eastAsia="仿宋_GB2312"/>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因客观原因导致的社会信用代码变化</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变更原因:</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确因实际经营需要进行“个转企”登记变更（须提供政府相关部门开具的证明材料）</w:t>
            </w:r>
          </w:p>
          <w:p>
            <w:pPr>
              <w:spacing w:line="400" w:lineRule="exact"/>
              <w:contextualSpacing/>
              <w:rPr>
                <w:rFonts w:ascii="仿宋_GB2312" w:hAnsi="宋体" w:eastAsia="仿宋_GB2312"/>
                <w:b/>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个体工商户/企业名称</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企业类型</w:t>
            </w:r>
            <w:r>
              <w:rPr>
                <w:rFonts w:ascii="仿宋_GB2312" w:hAnsi="宋体" w:eastAsia="仿宋_GB2312"/>
                <w:sz w:val="28"/>
                <w:szCs w:val="28"/>
              </w:rPr>
              <w:t>(</w:t>
            </w:r>
            <w:r>
              <w:rPr>
                <w:rFonts w:hint="eastAsia" w:ascii="仿宋_GB2312" w:hAnsi="宋体" w:eastAsia="仿宋_GB2312"/>
                <w:sz w:val="28"/>
                <w:szCs w:val="28"/>
              </w:rPr>
              <w:t>组成形式</w:t>
            </w:r>
            <w:r>
              <w:rPr>
                <w:rFonts w:ascii="仿宋_GB2312" w:hAnsi="宋体" w:eastAsia="仿宋_GB2312"/>
                <w:sz w:val="28"/>
                <w:szCs w:val="28"/>
              </w:rPr>
              <w:t>)</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经营地址名称变化</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联系电话</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4" w:type="dxa"/>
            <w:vAlign w:val="center"/>
          </w:tcPr>
          <w:p>
            <w:pPr>
              <w:spacing w:line="400" w:lineRule="exact"/>
              <w:contextualSpacing/>
              <w:rPr>
                <w:rFonts w:ascii="仿宋_GB2312" w:hAnsi="宋体" w:eastAsia="仿宋_GB2312"/>
                <w:sz w:val="28"/>
                <w:szCs w:val="28"/>
                <w:u w:val="single"/>
              </w:rPr>
            </w:pPr>
            <w:r>
              <w:rPr>
                <w:rFonts w:hint="eastAsia" w:ascii="仿宋_GB2312" w:hAnsi="宋体" w:eastAsia="仿宋_GB2312"/>
                <w:sz w:val="28"/>
                <w:szCs w:val="28"/>
              </w:rPr>
              <w:sym w:font="Wingdings 2" w:char="00A3"/>
            </w:r>
            <w:r>
              <w:rPr>
                <w:rFonts w:hint="eastAsia" w:ascii="仿宋_GB2312" w:hAnsi="宋体" w:eastAsia="仿宋_GB2312"/>
                <w:sz w:val="28"/>
                <w:szCs w:val="28"/>
              </w:rPr>
              <w:t>其他信息：</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bl>
    <w:p>
      <w:pPr>
        <w:spacing w:line="600" w:lineRule="exact"/>
        <w:contextualSpacing/>
        <w:rPr>
          <w:rFonts w:ascii="仿宋_GB2312" w:hAnsi="宋体" w:eastAsia="仿宋_GB2312"/>
          <w:sz w:val="32"/>
          <w:szCs w:val="32"/>
        </w:rPr>
      </w:pPr>
    </w:p>
    <w:p>
      <w:pPr>
        <w:spacing w:line="600" w:lineRule="exact"/>
        <w:contextualSpacing/>
      </w:pPr>
      <w:r>
        <w:rPr>
          <w:rFonts w:hint="eastAsia" w:ascii="仿宋_GB2312" w:hAnsi="宋体" w:eastAsia="仿宋_GB2312"/>
          <w:sz w:val="32"/>
          <w:szCs w:val="32"/>
        </w:rPr>
        <w:t>申请人签名：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TZhMzhkM2I2OGM0MDZiYjEzMzYzOTVlODcxNDcifQ=="/>
  </w:docVars>
  <w:rsids>
    <w:rsidRoot w:val="4E360628"/>
    <w:rsid w:val="26120B64"/>
    <w:rsid w:val="337D5228"/>
    <w:rsid w:val="4E360628"/>
    <w:rsid w:val="6133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2023-12-08T02:43:00Z</dcterms:created>
  <dc:creator>魏婧</dc:creator>
  <cp:lastModifiedBy>RAOHOUQI</cp:lastModifiedBy>
  <dcterms:modified xsi:type="dcterms:W3CDTF">2024-02-28T09:57:23Z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E9A909821641406697E3BA4693DB5273_11</vt:lpwstr>
  </property>
</Properties>
</file>