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D6DF05">
      <w:pPr>
        <w:pStyle w:val="2"/>
        <w:widowControl/>
        <w:spacing w:line="24" w:lineRule="atLeast"/>
        <w:jc w:val="center"/>
        <w:rPr>
          <w:rFonts w:hint="default"/>
          <w:color w:val="000000"/>
          <w:sz w:val="45"/>
          <w:szCs w:val="45"/>
          <w:shd w:val="clear" w:color="auto" w:fill="FFFFFF"/>
        </w:rPr>
      </w:pPr>
      <w:r>
        <w:rPr>
          <w:color w:val="000000"/>
          <w:sz w:val="45"/>
          <w:szCs w:val="45"/>
          <w:shd w:val="clear" w:color="auto" w:fill="FFFFFF"/>
        </w:rPr>
        <w:t>关于江西省农村信用体系建设“一十百千”工程九江市信用新型农业经营主体</w:t>
      </w:r>
    </w:p>
    <w:p w14:paraId="0CE7FB8B">
      <w:pPr>
        <w:pStyle w:val="2"/>
        <w:widowControl/>
        <w:spacing w:line="24" w:lineRule="atLeast"/>
        <w:jc w:val="center"/>
        <w:rPr>
          <w:color w:val="000000"/>
          <w:sz w:val="45"/>
          <w:szCs w:val="45"/>
          <w:shd w:val="clear" w:color="auto" w:fill="FFFFFF"/>
        </w:rPr>
      </w:pPr>
      <w:r>
        <w:rPr>
          <w:color w:val="000000"/>
          <w:sz w:val="45"/>
          <w:szCs w:val="45"/>
          <w:shd w:val="clear" w:color="auto" w:fill="FFFFFF"/>
        </w:rPr>
        <w:t>和信用村评选结果的公示</w:t>
      </w:r>
    </w:p>
    <w:p w14:paraId="16BEAC1E">
      <w:pPr>
        <w:pStyle w:val="5"/>
        <w:widowControl/>
        <w:spacing w:before="226" w:after="226" w:line="560" w:lineRule="exact"/>
        <w:ind w:firstLine="640" w:firstLineChars="200"/>
        <w:jc w:val="both"/>
        <w:rPr>
          <w:rFonts w:hint="eastAsia" w:ascii="仿宋_GB2312" w:hAnsi="仿宋_GB2312" w:eastAsia="仿宋_GB2312" w:cs="仿宋_GB2312"/>
          <w:kern w:val="2"/>
          <w:sz w:val="32"/>
          <w:szCs w:val="32"/>
          <w:lang/>
        </w:rPr>
      </w:pPr>
      <w:r>
        <w:rPr>
          <w:rFonts w:hint="eastAsia" w:ascii="仿宋_GB2312" w:hAnsi="仿宋_GB2312" w:eastAsia="仿宋_GB2312" w:cs="仿宋_GB2312"/>
          <w:kern w:val="2"/>
          <w:sz w:val="32"/>
          <w:szCs w:val="32"/>
          <w:lang/>
        </w:rPr>
        <w:t>根据《江西省社会信用体系建设工作联席会议办公室关于印发&lt;江西省农村信用体系建设“一十百千”工程评定工作方案&gt;的通知》（赣信用办〔2025〕4号）文件要求，经组织开展评选，确定了九江市信用新型农业经营主体和信用村名单，现将评选结果（见附件）予以公示，公示期为5个工作日（2025年7月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rPr>
        <w:t>-3</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rPr>
        <w:t>日）。公示期内对被公示对象如有不同意见，可通过信函、电话、电子邮件或面谈等方式反映情况，以单位、部门名义反映问题的要加盖公章，以个人名义反映问题的请署真实姓名。</w:t>
      </w:r>
    </w:p>
    <w:p w14:paraId="1EBA671B">
      <w:pPr>
        <w:pStyle w:val="5"/>
        <w:widowControl/>
        <w:spacing w:before="226" w:after="226" w:line="450" w:lineRule="atLeast"/>
        <w:ind w:firstLine="640" w:firstLineChars="200"/>
        <w:jc w:val="both"/>
        <w:rPr>
          <w:rFonts w:hint="eastAsia" w:ascii="仿宋_GB2312" w:hAnsi="仿宋_GB2312" w:eastAsia="仿宋_GB2312" w:cs="仿宋_GB2312"/>
          <w:kern w:val="2"/>
          <w:sz w:val="32"/>
          <w:szCs w:val="32"/>
          <w:lang/>
        </w:rPr>
      </w:pPr>
      <w:r>
        <w:rPr>
          <w:rFonts w:hint="eastAsia" w:ascii="仿宋_GB2312" w:hAnsi="仿宋_GB2312" w:eastAsia="仿宋_GB2312" w:cs="仿宋_GB2312"/>
          <w:kern w:val="2"/>
          <w:sz w:val="32"/>
          <w:szCs w:val="32"/>
          <w:lang/>
        </w:rPr>
        <w:t>联系电话：0792-8225162</w:t>
      </w:r>
    </w:p>
    <w:p w14:paraId="340321C4">
      <w:pPr>
        <w:pStyle w:val="5"/>
        <w:widowControl/>
        <w:spacing w:before="226" w:after="226" w:line="450" w:lineRule="atLeast"/>
        <w:ind w:firstLine="640" w:firstLineChars="200"/>
        <w:jc w:val="both"/>
        <w:rPr>
          <w:rFonts w:hint="eastAsia" w:ascii="仿宋_GB2312" w:hAnsi="仿宋_GB2312" w:eastAsia="仿宋_GB2312" w:cs="仿宋_GB2312"/>
          <w:kern w:val="2"/>
          <w:sz w:val="32"/>
          <w:szCs w:val="32"/>
          <w:lang/>
        </w:rPr>
      </w:pPr>
      <w:r>
        <w:rPr>
          <w:rFonts w:hint="eastAsia" w:ascii="仿宋_GB2312" w:hAnsi="仿宋_GB2312" w:eastAsia="仿宋_GB2312" w:cs="仿宋_GB2312"/>
          <w:kern w:val="2"/>
          <w:sz w:val="32"/>
          <w:szCs w:val="32"/>
          <w:lang/>
        </w:rPr>
        <w:t>电子邮箱：jjrhzxk@126.com</w:t>
      </w:r>
    </w:p>
    <w:p w14:paraId="6BC0F9A6">
      <w:pPr>
        <w:pStyle w:val="5"/>
        <w:widowControl/>
        <w:spacing w:before="226" w:after="226" w:line="450" w:lineRule="atLeast"/>
        <w:ind w:firstLine="640" w:firstLineChars="200"/>
        <w:jc w:val="both"/>
        <w:rPr>
          <w:rFonts w:hint="eastAsia" w:ascii="仿宋_GB2312" w:hAnsi="仿宋_GB2312" w:eastAsia="仿宋_GB2312" w:cs="仿宋_GB2312"/>
          <w:kern w:val="2"/>
          <w:sz w:val="32"/>
          <w:szCs w:val="32"/>
          <w:lang/>
        </w:rPr>
      </w:pPr>
      <w:r>
        <w:rPr>
          <w:rFonts w:hint="eastAsia" w:ascii="仿宋_GB2312" w:hAnsi="仿宋_GB2312" w:eastAsia="仿宋_GB2312" w:cs="仿宋_GB2312"/>
          <w:kern w:val="2"/>
          <w:sz w:val="32"/>
          <w:szCs w:val="32"/>
          <w:lang/>
        </w:rPr>
        <w:t>联系地址：江西省九江市浔阳区长虹大道100号</w:t>
      </w:r>
    </w:p>
    <w:p w14:paraId="74A73C6D"/>
    <w:p w14:paraId="1E7116EA"/>
    <w:p w14:paraId="24210FD1">
      <w:bookmarkStart w:id="0" w:name="_GoBack"/>
      <w:bookmarkEnd w:id="0"/>
    </w:p>
    <w:p w14:paraId="55E32E18"/>
    <w:p w14:paraId="65E6A403"/>
    <w:p w14:paraId="507BF8BA">
      <w:pPr>
        <w:rPr>
          <w:rFonts w:hint="eastAsia" w:ascii="仿宋_GB2312" w:hAnsi="仿宋_GB2312" w:eastAsia="仿宋_GB2312" w:cs="仿宋_GB2312"/>
          <w:sz w:val="32"/>
          <w:szCs w:val="32"/>
          <w:lang/>
        </w:rPr>
      </w:pPr>
      <w:r>
        <w:rPr>
          <w:rFonts w:hint="eastAsia"/>
        </w:rPr>
        <w:t xml:space="preserve">                                      </w:t>
      </w:r>
      <w:r>
        <w:rPr>
          <w:rFonts w:hint="eastAsia" w:ascii="仿宋_GB2312" w:hAnsi="仿宋_GB2312" w:eastAsia="仿宋_GB2312" w:cs="仿宋_GB2312"/>
          <w:sz w:val="32"/>
          <w:szCs w:val="32"/>
          <w:lang/>
        </w:rPr>
        <w:t xml:space="preserve">    中国人民银行九江市分行</w:t>
      </w:r>
    </w:p>
    <w:p w14:paraId="0A0015F8">
      <w:pPr>
        <w:rPr>
          <w:rFonts w:hint="eastAsia" w:ascii="仿宋_GB2312" w:hAnsi="仿宋_GB2312" w:eastAsia="仿宋_GB2312" w:cs="仿宋_GB2312"/>
          <w:sz w:val="32"/>
          <w:szCs w:val="32"/>
          <w:lang/>
        </w:rPr>
      </w:pPr>
      <w:r>
        <w:rPr>
          <w:rFonts w:hint="eastAsia" w:ascii="仿宋_GB2312" w:hAnsi="仿宋_GB2312" w:eastAsia="仿宋_GB2312" w:cs="仿宋_GB2312"/>
          <w:sz w:val="32"/>
          <w:szCs w:val="32"/>
          <w:lang/>
        </w:rPr>
        <w:t xml:space="preserve">                                2025年7月2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rPr>
        <w:t>日</w:t>
      </w:r>
    </w:p>
    <w:p w14:paraId="49E8CB05"/>
    <w:p w14:paraId="2C156CB5">
      <w:pPr>
        <w:spacing w:after="156" w:afterLines="50" w:line="560" w:lineRule="exact"/>
        <w:rPr>
          <w:rFonts w:hint="eastAsia" w:ascii="黑体" w:hAnsi="黑体" w:eastAsia="黑体" w:cs="黑体"/>
          <w:sz w:val="32"/>
          <w:szCs w:val="32"/>
        </w:rPr>
      </w:pPr>
    </w:p>
    <w:p w14:paraId="6B4D2C82">
      <w:pPr>
        <w:spacing w:after="156" w:afterLines="50" w:line="560" w:lineRule="exact"/>
        <w:rPr>
          <w:rFonts w:hint="eastAsia" w:ascii="黑体" w:hAnsi="黑体" w:eastAsia="黑体" w:cs="黑体"/>
          <w:sz w:val="32"/>
          <w:szCs w:val="32"/>
        </w:rPr>
      </w:pPr>
    </w:p>
    <w:p w14:paraId="744689B4">
      <w:pPr>
        <w:spacing w:after="156" w:afterLines="50" w:line="560" w:lineRule="exact"/>
        <w:rPr>
          <w:rFonts w:hint="eastAsia" w:ascii="黑体" w:hAnsi="黑体" w:eastAsia="黑体" w:cs="黑体"/>
          <w:sz w:val="32"/>
          <w:szCs w:val="32"/>
        </w:rPr>
      </w:pPr>
      <w:r>
        <w:rPr>
          <w:rFonts w:hint="eastAsia" w:ascii="黑体" w:hAnsi="黑体" w:eastAsia="黑体" w:cs="黑体"/>
          <w:sz w:val="32"/>
          <w:szCs w:val="32"/>
        </w:rPr>
        <w:t xml:space="preserve">附件   </w:t>
      </w:r>
    </w:p>
    <w:p w14:paraId="75E74E9B">
      <w:pPr>
        <w:spacing w:after="156"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信用新型农业经营主体和信用村名单</w:t>
      </w:r>
    </w:p>
    <w:p w14:paraId="301B4454">
      <w:pPr>
        <w:rPr>
          <w:rFonts w:hint="eastAsia"/>
        </w:rPr>
      </w:pPr>
    </w:p>
    <w:p w14:paraId="3B43D66A">
      <w:pPr>
        <w:rPr>
          <w:rFonts w:hint="eastAsia"/>
        </w:rPr>
      </w:pPr>
    </w:p>
    <w:tbl>
      <w:tblPr>
        <w:tblStyle w:val="6"/>
        <w:tblW w:w="0" w:type="auto"/>
        <w:tblInd w:w="0" w:type="dxa"/>
        <w:tblLayout w:type="fixed"/>
        <w:tblCellMar>
          <w:top w:w="15" w:type="dxa"/>
          <w:left w:w="15" w:type="dxa"/>
          <w:bottom w:w="15" w:type="dxa"/>
          <w:right w:w="15" w:type="dxa"/>
        </w:tblCellMar>
      </w:tblPr>
      <w:tblGrid>
        <w:gridCol w:w="661"/>
        <w:gridCol w:w="889"/>
        <w:gridCol w:w="1481"/>
        <w:gridCol w:w="5823"/>
      </w:tblGrid>
      <w:tr w14:paraId="7095288C">
        <w:tblPrEx>
          <w:tblCellMar>
            <w:top w:w="15" w:type="dxa"/>
            <w:left w:w="15" w:type="dxa"/>
            <w:bottom w:w="15" w:type="dxa"/>
            <w:right w:w="15" w:type="dxa"/>
          </w:tblCellMar>
        </w:tblPrEx>
        <w:trPr>
          <w:trHeight w:val="37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FA8FCB5">
            <w:pPr>
              <w:widowControl/>
              <w:jc w:val="center"/>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rPr>
              <w:t>序号</w:t>
            </w:r>
          </w:p>
        </w:tc>
        <w:tc>
          <w:tcPr>
            <w:tcW w:w="889" w:type="dxa"/>
            <w:tcBorders>
              <w:top w:val="single" w:color="000000" w:sz="4" w:space="0"/>
              <w:right w:val="single" w:color="000000" w:sz="4" w:space="0"/>
            </w:tcBorders>
            <w:noWrap w:val="0"/>
            <w:vAlign w:val="center"/>
          </w:tcPr>
          <w:p w14:paraId="279199E5">
            <w:pPr>
              <w:widowControl/>
              <w:jc w:val="center"/>
              <w:textAlignment w:val="center"/>
              <w:rPr>
                <w:rFonts w:hint="eastAsia"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rPr>
              <w:t>地区</w:t>
            </w:r>
          </w:p>
        </w:tc>
        <w:tc>
          <w:tcPr>
            <w:tcW w:w="1481" w:type="dxa"/>
            <w:tcBorders>
              <w:top w:val="single" w:color="000000" w:sz="4" w:space="0"/>
              <w:left w:val="single" w:color="000000" w:sz="4" w:space="0"/>
              <w:right w:val="single" w:color="000000" w:sz="4" w:space="0"/>
            </w:tcBorders>
            <w:noWrap w:val="0"/>
            <w:vAlign w:val="center"/>
          </w:tcPr>
          <w:p w14:paraId="3947EAD2">
            <w:pPr>
              <w:widowControl/>
              <w:jc w:val="center"/>
              <w:textAlignment w:val="center"/>
              <w:rPr>
                <w:rFonts w:hint="eastAsia"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rPr>
              <w:t>主体名称</w:t>
            </w:r>
          </w:p>
        </w:tc>
        <w:tc>
          <w:tcPr>
            <w:tcW w:w="5823" w:type="dxa"/>
            <w:tcBorders>
              <w:top w:val="single" w:color="000000" w:sz="4" w:space="0"/>
              <w:left w:val="single" w:color="000000" w:sz="4" w:space="0"/>
              <w:right w:val="single" w:color="000000" w:sz="4" w:space="0"/>
            </w:tcBorders>
            <w:noWrap w:val="0"/>
            <w:vAlign w:val="center"/>
          </w:tcPr>
          <w:p w14:paraId="4F031E93">
            <w:pPr>
              <w:widowControl/>
              <w:jc w:val="center"/>
              <w:textAlignment w:val="center"/>
              <w:rPr>
                <w:rFonts w:hint="eastAsia"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rPr>
              <w:t>事迹材料</w:t>
            </w:r>
          </w:p>
        </w:tc>
      </w:tr>
      <w:tr w14:paraId="536A5B41">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1B9A7F8">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w:t>
            </w:r>
          </w:p>
        </w:tc>
        <w:tc>
          <w:tcPr>
            <w:tcW w:w="889" w:type="dxa"/>
            <w:tcBorders>
              <w:top w:val="single" w:color="000000" w:sz="4" w:space="0"/>
              <w:bottom w:val="single" w:color="000000" w:sz="4" w:space="0"/>
              <w:right w:val="single" w:color="000000" w:sz="4" w:space="0"/>
            </w:tcBorders>
            <w:noWrap w:val="0"/>
            <w:vAlign w:val="center"/>
          </w:tcPr>
          <w:p w14:paraId="4F1C41F0">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014C13">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德安郭矮子板鸭开发有限公司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55D55930">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德安郭矮子板鸭开发有限公司占地30余亩，总资产达1200余万元。公司专业从事板鸭加工生产与销售，集成鸭收购、精深加工、仓储冷藏、产品配送为一体。通过公司+农户+合作社形式，带动农民养鸭100余户，肉鸭养殖户年均增收达1.5万元。</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公司注册的“雁塘”和“郭矮子”商标均获江西省著名商标。企业荣获 “江西省农业产业化省级龙头企业”，第六届中国绿色食品展销博览会“最佳销售奖”,江西省十大公众营养健康食品“优秀奖”等。2021年6月获“国家级”农民合作社示范社殊荣，2022年通过了有机农产品认证、获得了全国名特优新农产品证书、江西名牌产品证书；食品安全管理体系认证证书；江西绿色生态认证证书等荣誉。</w:t>
            </w:r>
          </w:p>
        </w:tc>
      </w:tr>
      <w:tr w14:paraId="79B99298">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5D503E84">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w:t>
            </w:r>
          </w:p>
        </w:tc>
        <w:tc>
          <w:tcPr>
            <w:tcW w:w="889" w:type="dxa"/>
            <w:tcBorders>
              <w:top w:val="single" w:color="000000" w:sz="4" w:space="0"/>
              <w:bottom w:val="single" w:color="000000" w:sz="4" w:space="0"/>
              <w:right w:val="single" w:color="000000" w:sz="4" w:space="0"/>
            </w:tcBorders>
            <w:noWrap w:val="0"/>
            <w:vAlign w:val="center"/>
          </w:tcPr>
          <w:p w14:paraId="58C7EFEC">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7899BE">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江西抱云农业开发有限公司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39A56D06">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江西抱云农业开发有限公司，成立于2016年，位于修水县黄沙镇居委会大坪客家新村，注册资本为100万元，法人代表卢林。公司经营农业、林业项目投资，旅游景点开发、林木的抚育和管理，种植技术推广服务，蔬菜、水果、园艺作物、茶叶的种植、加工、销售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2016年公司被授予市级龙头企业，2017年获得SC许可证，2018年取得《修水春》商标，2019年戴村高山绿茶和宁红功夫红被认定为绿色食品A级产品，2020年被授予省级龙头企业，项目市场前景好且效益明显。2022年4月该公司迎来央视13套拍摄《走进老区看新貌》现场直播。信用评级为AAA等级，累计授信1898万元，均能按期还本付息，整体资信状况良好。</w:t>
            </w:r>
          </w:p>
        </w:tc>
      </w:tr>
      <w:tr w14:paraId="6F354DFA">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26B7092A">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w:t>
            </w:r>
          </w:p>
        </w:tc>
        <w:tc>
          <w:tcPr>
            <w:tcW w:w="889" w:type="dxa"/>
            <w:tcBorders>
              <w:top w:val="single" w:color="000000" w:sz="4" w:space="0"/>
              <w:bottom w:val="single" w:color="000000" w:sz="4" w:space="0"/>
              <w:right w:val="single" w:color="000000" w:sz="4" w:space="0"/>
            </w:tcBorders>
            <w:noWrap w:val="0"/>
            <w:vAlign w:val="center"/>
          </w:tcPr>
          <w:p w14:paraId="7B6FEA5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43727C2">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江西省德义行油茶开发有限公司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562073C9">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江西省德义行油茶开发有限公司成立于2014年，占地面积93.5亩，总投资近5000万元，主要经营油茶籽农产品收购、茶油和附属产品的研发、生产、销售。公司致力打造当前国内乃至世界高端山茶油一流生产企业，实现原生态油茶种植、充氮保鲜的茶籽储存、德国进口压榨机低温压榨、全食品级不锈钢管道输送，及国家级实验室全程检验监控。生产“花深里”高端山茶油为主，产品由100%新鲜茶籽经独特鲜榨工艺加工而成，生产工艺彻底拒绝高温化学精炼，充分保持全天然营养元素。公司在上海、深圳、南昌、南京、杭州、广州和珠海分别设有销售部,该公司信用评级AAA等级，累计授信4220万元，整体资信状况良好。</w:t>
            </w:r>
          </w:p>
        </w:tc>
      </w:tr>
      <w:tr w14:paraId="5B1172E9">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6526A985">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w:t>
            </w:r>
          </w:p>
        </w:tc>
        <w:tc>
          <w:tcPr>
            <w:tcW w:w="889" w:type="dxa"/>
            <w:tcBorders>
              <w:top w:val="single" w:color="000000" w:sz="4" w:space="0"/>
              <w:bottom w:val="single" w:color="000000" w:sz="4" w:space="0"/>
              <w:right w:val="single" w:color="000000" w:sz="4" w:space="0"/>
            </w:tcBorders>
            <w:noWrap w:val="0"/>
            <w:vAlign w:val="center"/>
          </w:tcPr>
          <w:p w14:paraId="156A01A9">
            <w:pPr>
              <w:widowControl/>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4E9EFE">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江西修江源实业有限公司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1391655A">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江西修江源实业有限公司为省级龙头企业。公司经营茶叶种植，中草药种植，技术服务、技术开发、技术咨询、技术交流、技术转让、技术推广，土壤环境污染防治服务，休闲观光活动，土石方工程施工，市政设施管理，资源再生利用技术研发，园林绿化工程施工，水环境污染防治服务，住房租赁等业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2015年被江西省农业厅评为“江西省农业产业化省级龙头企业”，拥有国家专利4个，是江西省科技厅星火计划项目、省科普示范企业，产品在经四届中国国际茶业及茶艺博览会上获得金奖。已与江西、吉林、山东、北京、河南、黑龙江、河北、广东、广西等13个省市建立了长期代理合同。该公司信用评级为AAA等级，累计授信2800万元，资信状况良好。</w:t>
            </w:r>
          </w:p>
        </w:tc>
      </w:tr>
      <w:tr w14:paraId="6B76E8A9">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1A17AF6">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w:t>
            </w:r>
          </w:p>
        </w:tc>
        <w:tc>
          <w:tcPr>
            <w:tcW w:w="889" w:type="dxa"/>
            <w:tcBorders>
              <w:top w:val="single" w:color="000000" w:sz="4" w:space="0"/>
              <w:bottom w:val="single" w:color="000000" w:sz="4" w:space="0"/>
              <w:right w:val="single" w:color="000000" w:sz="4" w:space="0"/>
            </w:tcBorders>
            <w:noWrap w:val="0"/>
            <w:vAlign w:val="center"/>
          </w:tcPr>
          <w:p w14:paraId="7F62D867">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46F3779">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九江景康牧业发展有限公司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53F1077E">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九江景康牧业发展有限公司成立于2006年，位于湖口县水稻原种场下蜜农场，总占地1800亩，以商品猪和种猪繁育为主的生产养殖企业，并配套养鱼、果园等。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该公司为部级生猪无公害养殖基地，产品主要销售到上海、江浙地区。公司养殖模式以种猪生产和肉猪销售为主，年出栏5.2万头。公司采取自有培育技术，预计年产仔猪约6万头。截至2024年12月底，存栏猪20579头。公司信用评级AA级，累计获得“财园信贷通”贷款999万元，均能按期还本付息。</w:t>
            </w:r>
          </w:p>
        </w:tc>
      </w:tr>
      <w:tr w14:paraId="5F5D1879">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4D9BC3F3">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w:t>
            </w:r>
          </w:p>
        </w:tc>
        <w:tc>
          <w:tcPr>
            <w:tcW w:w="889" w:type="dxa"/>
            <w:tcBorders>
              <w:top w:val="single" w:color="000000" w:sz="4" w:space="0"/>
              <w:bottom w:val="single" w:color="000000" w:sz="4" w:space="0"/>
              <w:right w:val="single" w:color="000000" w:sz="4" w:space="0"/>
            </w:tcBorders>
            <w:noWrap w:val="0"/>
            <w:vAlign w:val="center"/>
          </w:tcPr>
          <w:p w14:paraId="4366909B">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3DDB48">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九江市湘赣食品有限公司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4EECF5EE">
            <w:pPr>
              <w:widowControl/>
              <w:jc w:val="left"/>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九江市湘赣食品有限公司成立于2016年，位于永修县九合乡红光村，占地60亩。经营农副新产品种养殖、深加工及销售、食品加工及销售、自营产品的网上销售等。目前该公司主要生产红薯粉丝及绿豆粉丝，公司积极与大型干货批发市场、大型超市（卖场）等建立战略联盟，通过线上线下全方位营销，已经形成了全方位、宽领域、多层次销售格局。以南昌省会为核心，以江西全境为主要区域，辐射贵州、上海、福建、浙江、湖北、云南等城市，在全国市场占有份额不断增加。公司的“湘赣”商标为“江西老字号”，法人代表李南获永修县优秀农业企业家称号，荣获首届九江市青年创业风云人物称号。信用等级评定为A级，该公司最高额授信990万元。</w:t>
            </w:r>
          </w:p>
        </w:tc>
      </w:tr>
      <w:tr w14:paraId="4CE30DDA">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77FD728F">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w:t>
            </w:r>
          </w:p>
        </w:tc>
        <w:tc>
          <w:tcPr>
            <w:tcW w:w="889" w:type="dxa"/>
            <w:tcBorders>
              <w:top w:val="single" w:color="000000" w:sz="4" w:space="0"/>
              <w:bottom w:val="single" w:color="000000" w:sz="4" w:space="0"/>
              <w:right w:val="single" w:color="000000" w:sz="4" w:space="0"/>
            </w:tcBorders>
            <w:noWrap w:val="0"/>
            <w:vAlign w:val="center"/>
          </w:tcPr>
          <w:p w14:paraId="3C78C872">
            <w:pPr>
              <w:widowControl/>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D4DA5D">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庐山市绿游生态农业开发有限公司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24C6B4F5">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庐山市绿游生态农业开发有限公司创建于2016年，注册资本660万元，公司法人代表是全国“劳动模范”程招星,程招星为全国农机使用一线“土专家”名录第一批入选专家。公司集农产品种植、加工、销售（线上销售）、农业高新技术研发、农业技术推广、农业机械社会化服务、乡村旅游开发于一体，主要生产有机大米，拥有生产种植基地5690亩，主营产品销往全国各地。</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该公司获得国家高新技术企业、农业产业化省级龙头企业、省级扶贫龙头企业等称号，产品荣获“赣鄱正品”认证品牌、“江西名牌产品”等多项荣誉。新型农业经营主体评定信用等级为AA级，累计授信350万元，资信良好。</w:t>
            </w:r>
          </w:p>
        </w:tc>
      </w:tr>
      <w:tr w14:paraId="7A5B3D5C">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0C998BC3">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w:t>
            </w:r>
          </w:p>
        </w:tc>
        <w:tc>
          <w:tcPr>
            <w:tcW w:w="889" w:type="dxa"/>
            <w:tcBorders>
              <w:top w:val="single" w:color="000000" w:sz="4" w:space="0"/>
              <w:bottom w:val="single" w:color="000000" w:sz="4" w:space="0"/>
              <w:right w:val="single" w:color="000000" w:sz="4" w:space="0"/>
            </w:tcBorders>
            <w:noWrap w:val="0"/>
            <w:vAlign w:val="center"/>
          </w:tcPr>
          <w:p w14:paraId="2A944CAD">
            <w:pPr>
              <w:widowControl/>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423958A">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彭泽县松源水产供销有限公司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02EAA1E6">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彭泽县松源水产供销有限公司（以下简称“松源水产”）成立于2007年，是彭泽县水产加工龙头企业，专注于“太泊湖”牌彭泽鲫系列产品的研发、加工与销售。注册拥有“太泊湖”、“渊明湖”和“桥松”等注册商标，其中“太泊湖”商标被评定为九江市老字号品牌。企业拥有QS认证和国家专利技术，年加工彭泽鲫能力达500吨，直接带动当地51-100人就业。主要从事鱼类用品、水产品加工销售，产品覆盖鱼罐头、休闲食品等品类，太泊湖牌鱼罐头和真空包装产品畅销全国，2024年企业实现销售收入213.51万元，实现净利润43.1万元。企业信用评定等级为AAA级，累计授信2200万元，均能按时还款，整体资信良好。</w:t>
            </w:r>
          </w:p>
        </w:tc>
      </w:tr>
      <w:tr w14:paraId="30A7A808">
        <w:tblPrEx>
          <w:tblCellMar>
            <w:top w:w="15" w:type="dxa"/>
            <w:left w:w="15" w:type="dxa"/>
            <w:bottom w:w="15" w:type="dxa"/>
            <w:right w:w="15" w:type="dxa"/>
          </w:tblCellMar>
        </w:tblPrEx>
        <w:trPr>
          <w:trHeight w:val="1395"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3673D294">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w:t>
            </w:r>
          </w:p>
        </w:tc>
        <w:tc>
          <w:tcPr>
            <w:tcW w:w="889" w:type="dxa"/>
            <w:tcBorders>
              <w:top w:val="single" w:color="000000" w:sz="4" w:space="0"/>
              <w:bottom w:val="single" w:color="000000" w:sz="4" w:space="0"/>
              <w:right w:val="single" w:color="000000" w:sz="4" w:space="0"/>
            </w:tcBorders>
            <w:noWrap w:val="0"/>
            <w:vAlign w:val="center"/>
          </w:tcPr>
          <w:p w14:paraId="54F79C21">
            <w:pPr>
              <w:widowControl/>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4495EC">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瑞昌市溢香农产品有限公司</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2DEB00C0">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瑞昌市溢香农产品有限公司以蛋制品加工为主营业务，成立于2009年，总资产23880.92万元，占地面积约200亩，享有1个江西精品、2项省级重点新产品、8个发明专利，49个实用新型专利、61个外观设计专利。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公司先后被授予国家高新技术企业，全国绿色食品示范企业，全国“巾帼文明岗”，江西省农业产业化优秀龙头企业，省级扶贫龙头企业，九江市优秀扶贫龙头企业等荣誉称号。公司创始人何雪平先后荣获省级劳动模范，全国农产品女经纪人，并于2025年4月28日荣获“全国劳动模范”荣誉。2024年实现销售收入55101万元，实现净利润2652万元。企业信用评级为AAA等级，累计获得授信1.24亿元，整体资信良好。</w:t>
            </w:r>
          </w:p>
        </w:tc>
      </w:tr>
      <w:tr w14:paraId="23602ED8">
        <w:tblPrEx>
          <w:tblCellMar>
            <w:top w:w="15" w:type="dxa"/>
            <w:left w:w="15" w:type="dxa"/>
            <w:bottom w:w="15" w:type="dxa"/>
            <w:right w:w="15" w:type="dxa"/>
          </w:tblCellMar>
        </w:tblPrEx>
        <w:trPr>
          <w:trHeight w:val="3916"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2F77CA1">
            <w:pPr>
              <w:widowControl/>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w:t>
            </w:r>
          </w:p>
        </w:tc>
        <w:tc>
          <w:tcPr>
            <w:tcW w:w="889" w:type="dxa"/>
            <w:tcBorders>
              <w:top w:val="single" w:color="000000" w:sz="4" w:space="0"/>
              <w:bottom w:val="single" w:color="000000" w:sz="4" w:space="0"/>
              <w:right w:val="single" w:color="000000" w:sz="4" w:space="0"/>
            </w:tcBorders>
            <w:noWrap w:val="0"/>
            <w:vAlign w:val="center"/>
          </w:tcPr>
          <w:p w14:paraId="66C9DE47">
            <w:pPr>
              <w:widowControl/>
              <w:jc w:val="center"/>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九江市</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7E61214">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武宁县太平山茶厂</w:t>
            </w:r>
          </w:p>
        </w:tc>
        <w:tc>
          <w:tcPr>
            <w:tcW w:w="5823" w:type="dxa"/>
            <w:tcBorders>
              <w:top w:val="single" w:color="000000" w:sz="4" w:space="0"/>
              <w:left w:val="single" w:color="000000" w:sz="4" w:space="0"/>
              <w:bottom w:val="single" w:color="000000" w:sz="4" w:space="0"/>
              <w:right w:val="single" w:color="000000" w:sz="4" w:space="0"/>
            </w:tcBorders>
            <w:noWrap w:val="0"/>
            <w:vAlign w:val="center"/>
          </w:tcPr>
          <w:p w14:paraId="3E5F8CA3">
            <w:pPr>
              <w:widowControl/>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武宁县太平山茶厂成立于2013年8月12日，位于九江市武宁县甫田乡太平山村，为省级龙头企业。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企业专业生产高山野生茶，茶树遍布于海拔1000米上下的万亩深山丛林中，树龄多在百年以上。太平山佑圣宫肉身祖师、万亩野生茶、万亩野樱花并称“太平山三宝”。茶厂主要产品有“铁釜太平红”“象牙尖”等品牌系列，包含红茶、绿茶等多个品类。太平山茶厂近年来产值增长态势良好，年销售额达到6358.4万元，累计授信金额800万元，均能按时还本付息，整体资信良好。</w:t>
            </w:r>
          </w:p>
        </w:tc>
      </w:tr>
      <w:tr w14:paraId="2A2CACD1">
        <w:tblPrEx>
          <w:tblCellMar>
            <w:top w:w="15" w:type="dxa"/>
            <w:left w:w="15" w:type="dxa"/>
            <w:bottom w:w="15" w:type="dxa"/>
            <w:right w:w="15" w:type="dxa"/>
          </w:tblCellMar>
        </w:tblPrEx>
        <w:trPr>
          <w:trHeight w:val="734" w:hRule="atLeast"/>
        </w:trPr>
        <w:tc>
          <w:tcPr>
            <w:tcW w:w="661" w:type="dxa"/>
            <w:tcBorders>
              <w:top w:val="single" w:color="000000" w:sz="4" w:space="0"/>
              <w:left w:val="single" w:color="000000" w:sz="4" w:space="0"/>
              <w:bottom w:val="single" w:color="auto" w:sz="4" w:space="0"/>
              <w:right w:val="single" w:color="000000" w:sz="4" w:space="0"/>
            </w:tcBorders>
            <w:noWrap w:val="0"/>
            <w:vAlign w:val="center"/>
          </w:tcPr>
          <w:p w14:paraId="00B20FAC">
            <w:pPr>
              <w:jc w:val="center"/>
              <w:rPr>
                <w:rFonts w:hint="eastAsia" w:ascii="楷体" w:hAnsi="楷体" w:eastAsia="楷体" w:cs="楷体"/>
                <w:sz w:val="28"/>
                <w:szCs w:val="28"/>
              </w:rPr>
            </w:pPr>
            <w:r>
              <w:rPr>
                <w:rFonts w:hint="eastAsia" w:ascii="楷体" w:hAnsi="楷体" w:eastAsia="楷体" w:cs="楷体"/>
                <w:sz w:val="28"/>
                <w:szCs w:val="28"/>
              </w:rPr>
              <w:t>序号</w:t>
            </w:r>
          </w:p>
        </w:tc>
        <w:tc>
          <w:tcPr>
            <w:tcW w:w="889" w:type="dxa"/>
            <w:tcBorders>
              <w:top w:val="single" w:color="000000" w:sz="4" w:space="0"/>
              <w:bottom w:val="single" w:color="auto" w:sz="4" w:space="0"/>
              <w:right w:val="single" w:color="000000" w:sz="4" w:space="0"/>
            </w:tcBorders>
            <w:noWrap w:val="0"/>
            <w:vAlign w:val="center"/>
          </w:tcPr>
          <w:p w14:paraId="59E5B77B">
            <w:pPr>
              <w:jc w:val="center"/>
              <w:rPr>
                <w:rFonts w:hint="eastAsia" w:ascii="楷体" w:hAnsi="楷体" w:eastAsia="楷体" w:cs="楷体"/>
                <w:sz w:val="28"/>
                <w:szCs w:val="28"/>
              </w:rPr>
            </w:pPr>
            <w:r>
              <w:rPr>
                <w:rFonts w:hint="eastAsia" w:ascii="楷体" w:hAnsi="楷体" w:eastAsia="楷体" w:cs="楷体"/>
                <w:sz w:val="28"/>
                <w:szCs w:val="28"/>
              </w:rPr>
              <w:t>地区</w:t>
            </w:r>
          </w:p>
        </w:tc>
        <w:tc>
          <w:tcPr>
            <w:tcW w:w="1481" w:type="dxa"/>
            <w:tcBorders>
              <w:top w:val="single" w:color="000000" w:sz="4" w:space="0"/>
              <w:left w:val="single" w:color="000000" w:sz="4" w:space="0"/>
              <w:bottom w:val="single" w:color="auto" w:sz="4" w:space="0"/>
              <w:right w:val="single" w:color="000000" w:sz="4" w:space="0"/>
            </w:tcBorders>
            <w:noWrap w:val="0"/>
            <w:vAlign w:val="center"/>
          </w:tcPr>
          <w:p w14:paraId="3E192874">
            <w:pPr>
              <w:jc w:val="center"/>
              <w:rPr>
                <w:rFonts w:hint="eastAsia" w:ascii="楷体" w:hAnsi="楷体" w:eastAsia="楷体" w:cs="楷体"/>
                <w:sz w:val="28"/>
                <w:szCs w:val="28"/>
              </w:rPr>
            </w:pPr>
            <w:r>
              <w:rPr>
                <w:rFonts w:hint="eastAsia" w:ascii="楷体" w:hAnsi="楷体" w:eastAsia="楷体" w:cs="楷体"/>
                <w:sz w:val="28"/>
                <w:szCs w:val="28"/>
              </w:rPr>
              <w:t>主体名称</w:t>
            </w:r>
          </w:p>
        </w:tc>
        <w:tc>
          <w:tcPr>
            <w:tcW w:w="5823" w:type="dxa"/>
            <w:tcBorders>
              <w:top w:val="single" w:color="000000" w:sz="4" w:space="0"/>
              <w:left w:val="single" w:color="000000" w:sz="4" w:space="0"/>
              <w:bottom w:val="single" w:color="auto" w:sz="4" w:space="0"/>
              <w:right w:val="single" w:color="000000" w:sz="4" w:space="0"/>
            </w:tcBorders>
            <w:noWrap w:val="0"/>
            <w:vAlign w:val="center"/>
          </w:tcPr>
          <w:p w14:paraId="00D93AEB">
            <w:pPr>
              <w:jc w:val="center"/>
              <w:rPr>
                <w:rFonts w:hint="eastAsia" w:ascii="楷体" w:hAnsi="楷体" w:eastAsia="楷体" w:cs="楷体"/>
                <w:sz w:val="28"/>
                <w:szCs w:val="28"/>
              </w:rPr>
            </w:pPr>
            <w:r>
              <w:rPr>
                <w:rFonts w:hint="eastAsia" w:ascii="楷体" w:hAnsi="楷体" w:eastAsia="楷体" w:cs="楷体"/>
                <w:sz w:val="28"/>
                <w:szCs w:val="28"/>
              </w:rPr>
              <w:t>事迹材料</w:t>
            </w:r>
          </w:p>
        </w:tc>
      </w:tr>
      <w:tr w14:paraId="50405A2D">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989D4A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90091B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AF640D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濂溪区赛阳镇金桥村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61284A5">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金桥村位于濂溪区赛阳镇,地处庐山西麓,临近九江庐山机场和昌九高速柴桑枢纽，交通便利。下辖19个小组,22个自然村庄，总人数2100人，辖区总面积8平方公里,耕地面积2500亩。金桥村自然资源丰富，林地面积8500亩。全村以花卉苗木为主导产业，农民人均收入达2万元，先后获得全国“一村一品”示范村等荣誉。2022年度实现村集体经济收入超10万元。村内旅游资源主要有：孔圣祠，位于金桥村,又称孔氏家庙，始建于宋英宗治平年间，距今有940多年。2025年一月入选江西省《2024年省级地名文化遗产古村名单》。全村授信75户，金额1831.4万元，用信47户，余额1029.48万元。不良率1.3%。</w:t>
            </w:r>
          </w:p>
        </w:tc>
      </w:tr>
      <w:tr w14:paraId="7E9D6A2E">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9E7A46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A40D21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00AAAF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柴桑区港口街镇港口村委会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783F15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港口村位于港口街镇西北部，港湖大道穿境而过，交通便捷，区位优势明显。下辖12个自然村，总人口3454人，总面积3.2平方公里。港口村属于平原地貌，人均耕地面积不足1亩。辖内特色产业主要有水产养殖、果树种植等，目前，已建成农业企业、农业家庭农场、大棚蔬菜种植等12个农民专业合作组织，年产值4000万元。港口村通过大棚出租、入股分红、委托经营、门面租赁、招商引资等多种途径发展村集体经济，2023年村集体经济收入达到60.62万元。村内信用户数量36户，额度有效期内授信客户数9户、授信金额631万元，累计放款144笔、放款金额3740.5万元。村内不良贷款金额3万元，不良率0.58%。</w:t>
            </w:r>
          </w:p>
        </w:tc>
      </w:tr>
      <w:tr w14:paraId="4942F87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2DE417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54FFA6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82099C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柴桑区马回岭镇秀峰居委会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48D6FEA">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秀峰村位于马回岭集镇，附近有九江庐山机场和昌九高速马回岭枢纽，交通便利。下辖14个自然村，总人数2458人，外出流动人口1500人，占全村人口61%。辖区总面积6.3平方公里，耕地面积2232亩。自然资源丰富，山地面积719亩。辖内特色产业主要有水稻、棉花种植，村集体建有50KW的光伏发电站一座、8亩大棚基地、苗木基地20亩。村内设马回岭红色革命纪念馆，获批第三批九江市社会科学普及基地。村内公共服务设施健全、村内环境整洁，2023年获评“2023年度九江市无废社区”。村内信用户数量7户，额度有效期内授信1户、授信金额50万元，累计放款14笔、放款金额334.7万元，所有贷款均未发生不良。</w:t>
            </w:r>
          </w:p>
        </w:tc>
      </w:tr>
      <w:tr w14:paraId="58C3E2B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5AB51E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105673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1AAD385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柴桑区新合镇小石村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3BA145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小石村地处武九铁路以北，西边临近尖山村，东边临近利民村和址坊村。全村户籍人口1400余人。小石村有多个种植项目。建设了金银花基地，种植纯蕾金银花19.2万株，套种香椿5.2万棵。还建成果蔬产业园，有大棚36个，以种植辣椒为主，其他蔬菜、瓜果为辅。通过土地流转，开发300亩荒地建设金银花种植基地，还种植了70亩黄蜀葵花，建设了47亩大棚蔬菜基地、140亩丝瓜种植基地。小石村采用“村集体+龙头企业+农户”和“村集体+家庭农场”的运作模式，吸引资金入股，引导就近务工，促进农户集体双增收。村内信用户数量140户，额度有效期内授信45户、授信金额550万元，不良率1.37%。</w:t>
            </w:r>
          </w:p>
        </w:tc>
      </w:tr>
      <w:tr w14:paraId="13B60E0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15ADB6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6F8E46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CC2E1F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柴桑区岷山乡青岗村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1DF424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青岗村位于江西省九江市柴桑区岷山乡，与小阳村、红光村、春华村相邻，村庄紧邻繁忙马路，狮岷公路贯穿其中，交通较为便利。近年来采用“公司+基地+村集体”模式发展金银花产业，有330余亩水稻基地，创新采用“鸭稻共作”模式，引进优质水稻品种，随着岷山乡当地红色资源与旅游产业深度融合的推进，青岗村借助周边红色文化资源以及自身的自然生态环境，发展乡村旅游项目，如青岗民宿等，为游客提供休闲住宿场所。村内信用户数量450户，额度有效期内授信295户、授信金额3200万元，不良率1.49%。</w:t>
            </w:r>
          </w:p>
        </w:tc>
      </w:tr>
      <w:tr w14:paraId="23F8BAA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5ADF16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5CC4BF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001B614">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柴桑区港口镇洗心桥村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5E570DF">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洗心桥村位于江西省九江市柴桑区港口街镇，辖区面积5.8平方公里，北依长江，南靠赛城湖，九瑞大道穿境而过，交通发达。全村总人口3194人，常住人口1846人，是典型的江南鱼米之乡。利用当地自然资源，洗心桥村建立了230多亩葡萄、100多亩多肉花卉、200亩的草莓以及1000多亩莲藕种植基地，发展特色种植产业。全村大力发展农产品精深加工、流通服务、休闲农业、乡村旅游等产业，推动一二三产业融合发展，进一步盘活村集体资金，壮大集体经济。村内信用户数量473户，额度有效期内授信295户、授信金额3078万元，不良率1.4%。</w:t>
            </w:r>
          </w:p>
        </w:tc>
      </w:tr>
      <w:tr w14:paraId="3517C90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1EFB3C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D968BF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547BB96">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柴桑区新塘乡坡峰村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335C8A1">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坡峰村位于九江市柴桑区新塘乡的南部，距离新塘集镇1公里，地处丘陵地带。该村7个村民小组，共有268户，总人口961人。坡峰村的土地资源丰富，总面积1.28平方公里，耕地面积1251亩，山地面积1500亩。农业生产以棉花、水稻、油菜种植为主，主要产业是水稻种植。村内信用户数量129户，额度有效期内授信63户、授信金额720万元，贷款用信51户、余额583万元，不良率1.46%。</w:t>
            </w:r>
          </w:p>
        </w:tc>
      </w:tr>
      <w:tr w14:paraId="608B4769">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C039B3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C1B658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728A93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德安县磨溪乡曙光村委会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51B19A3">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曙光村地处磨溪南部，辖区面积6.95平方公里,共有8个村民小组，共788人，其中60%是浙江移民。村内产业以棉、粮种植为主，生猪、水产为辅，种养结合。境内有新造经济林120亩，果木林60余亩，竹园290余亩。在交通设施方面，村级2.5公里水泥路已顺利贯通 ，极大地改善了村民的出行条件，加强了村庄与外界的联系。此外，曙光大桥于1月9日起进行封闭改建施工，预计2026年8月31日完工，改建后的大桥将进一步优化交通，方便村民出行和物资运输。村内信用户数量11户、授信5户、授信金额132.6万元、累计放款65笔、放款金额919.94万元，所有贷款均未发生不良。</w:t>
            </w:r>
          </w:p>
        </w:tc>
      </w:tr>
      <w:tr w14:paraId="6B3EF64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C2B2EB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562998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ED7895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德安县丰林镇黄桶村委会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AE52E7A">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黄桶村位于德安县东北部，林白战备公路穿村而过，全村共2600人。以粮棉为主导产业，成立九江柏亚水产养殖专业合作社，以“蛙+水稻+家禽共养”立体生态循环模式，养殖面积 50 余亩。曾有村民与上好佳食品公司签订合同，订单种植 100 亩“大西洋”土豆，采用“公司＋基地＋农户”模式。2019 年，林业局利用生态扶贫政策资金帮扶建设 200 亩油茶基地，交由农户（贫困户）管理。村内养羊基地养羊数量近1100只。村内基础设施及村庄建设完善，打造有文化墙、家风长廊，村民休闲广场初见雏形。村内信用户数量29户、授信12户、授信金额552万元、累计放款106笔、放款金额410.40万元，所有贷款均未发生不良。</w:t>
            </w:r>
          </w:p>
        </w:tc>
      </w:tr>
      <w:tr w14:paraId="31D88B1D">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6E2264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2D7430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FC654D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德安县聂桥镇梓坊村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E4695AF">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梓坊村位于德安县聂桥镇东南部，辖区国土面积2.7平方公里，其中耕地150亩，山地320亩，水田1180亩，山林面积4000余亩。全村现有集体杉林150亩，个体林木320亩。村集体另有2个村级竹园，共285亩。梓坊农业特色鲜明。除常规品种水稻、棉花外，葡萄、田藕是村里的两大特色项目，全村现已发展葡萄325亩、田藕200亩。梓坊村村级公路2.7公里已硬化铺油，组级公路14公里为机耕道；全村有小二型水库1座，电力排灌站7座，均有专人负责管理，运行正常；农户电话装机率60%。小额贷款共25户，总额107.43万元，不良1.98万元，不良率1.84%。</w:t>
            </w:r>
          </w:p>
        </w:tc>
      </w:tr>
      <w:tr w14:paraId="426CFB7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6E07CE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238D47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B0948F2">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德安县邹桥乡石门村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AC37AA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石门村位于邹桥乡东南部，面积15平方公里，共有16个村民小组，1862人，为多民族聚合村。通过打造“一乡一园、一园一景”，加快现代农业产业园建设，新型经营主体培育工作；深入实施村级集体经济“培强扶优消薄”工程，做大做强莲子等特色产业，不断壮大村级集体经济，2024年村集体经济收入近27万元。石门村先后荣获国家森林乡村、全省“绿色社区，美丽家园”、全省农村社区建设试点工作示范社区、全省民族地区新农村建设先进单位、九江市科技示范村、全县先进基层党组织等多项荣誉。累计授信131户，用信金额721万元，其中不良贷款6万元，不良率0.8%。</w:t>
            </w:r>
          </w:p>
        </w:tc>
      </w:tr>
      <w:tr w14:paraId="7FA57C3E">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55B8EF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4FB55F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5F7D45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都昌县西源乡西源村委会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4D9505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西源村位于鄱阳湖面，有6个自然村，全村辖区面积2.22km</w:t>
            </w:r>
            <w:r>
              <w:rPr>
                <w:rFonts w:hint="eastAsia" w:ascii="宋体" w:hAnsi="宋体" w:cs="宋体"/>
                <w:color w:val="000000"/>
                <w:kern w:val="0"/>
                <w:sz w:val="24"/>
                <w:szCs w:val="24"/>
              </w:rPr>
              <w:t>²</w:t>
            </w:r>
            <w:r>
              <w:rPr>
                <w:rStyle w:val="20"/>
                <w:rFonts w:hint="default" w:hAnsi="宋体"/>
              </w:rPr>
              <w:t>，村内常驻人口大约4500余人，外出务工人员占比较大。全村以农产品种植为主，主要农产品含芹菜梗，白萝卜，洋菇，玉米，洋蓟，草莓，韭菜花，西洋菜，南瓜，由村委合作社进行带动种植，村内经济作物以玉米、草莓等为主，年产值收入大约860万元、对村民收入的贡献人均约2100元，产业带动的就业人数约300余人。村内干净整洁，服务公共设施均齐全，如卫生所、老年活动中心、村篮球场等。村内信用户数量120户、授信26户、授信金额671.4万元、累计放款171笔、放款金额3060.4万元，所有贷款均未发生不良。</w:t>
            </w:r>
          </w:p>
        </w:tc>
      </w:tr>
      <w:tr w14:paraId="6EE1267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846B78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D51184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CF7047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都昌县春桥乡春桥村委会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E1A047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春桥村位于春桥乡政府，辖22个自然村，面积7平方千米，人口1891人。主要农产品有芜菁，谷子，毛豆，四季豆，村内主要以稻谷种植为主，年产值大约380万元，对村民的年收入贡献人均2500元，产业带动就业约180余人。村内基础设施及村庄建设完善，村内干净整洁，服务公共设施齐全，文化底蕴深厚。合作化时由第一、二、三等十个初级社转为春阳高级社；公社化时期为春桥大队，1984年改称春桥村民委员会。村内信用户数量67户、授信10户、授信金额421万元、累计放款118笔、放款金额849.1万元，所有贷款均未发生不良。</w:t>
            </w:r>
          </w:p>
        </w:tc>
      </w:tr>
      <w:tr w14:paraId="02E182F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2CD3FB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C2E3B3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B947936">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都昌县都昌镇矶山村委会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16F228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矶山村位于九江市都昌县都昌镇，人口约3800人。主要农产品为青豆，奇异果，弥猴桃，西兰花，豆瓣菜，豌豆等，重点扶持风力发电产业以及渔业养殖，全村产业效益每年约1300万元，对村民收入的贡献达人均5000元左右，产业带动就业350余人。都昌镇充分挖掘矶山村资源和文化优势打造美丽宜居示范点，投入资金1500万元，重点推进基础提升建设及农村人居环境整治，受益人口216户、980人。矶山一带景观丰富，有陶母墓、灵峰寺、乌龙寺、太子庙、罗隐墓、余应桂墓、朱元璋营房、陈友谅点将台等古迹名胜。村内信用户数量27户，授信金额481.1万元，所有贷款均未发生不良。</w:t>
            </w:r>
          </w:p>
        </w:tc>
      </w:tr>
      <w:tr w14:paraId="7FAF193E">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C1FF3C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554F3D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DEEE737">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都昌县土塘镇珠光村委会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697ED46">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珠光村位于位于土塘镇南部，区域面积6.9平方公里，属丘陵山区，共有11个自然村，常住人口3621人。全村有农民专业合作社3个，主要农业产业有风景树苗基地、杨梅园、水稻、养鸡苗等，其中杨梅园300亩、优质水稻2600亩。村集体经济主要来源于光伏电站收入，光伏容量250kw，2023年集体经济收入13.6万元。包括农产品稻谷种植人均可以创收3000余元，带动就业570人。村内赶紧整洁，属于乡村振兴新农村建设。村内信用户数量70户、授信13户、授信金额226.6万元、累计放款40笔、放款金额467.8万元，所有贷款均未发生不良。</w:t>
            </w:r>
          </w:p>
        </w:tc>
      </w:tr>
      <w:tr w14:paraId="1F398ED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E4B01E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39681A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46429F9">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都昌县徐埠镇杨岭村委会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A3AB41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杨岭村位于徐埠镇周边，临近都昌县的主干道都蔡公路，村内人口大约1300人。村内的主导产业以白茶种植为主，规模大约在900亩左右，年产值大约120万元、对村民收入的贡献能带动年均创收1100元且产业带动的就业人数大约有120余人。村内村庄干净整洁，环山相伴。1949年前属云峰乡和六合乡，1949年后属紫云乡和汉先乡.合作化时为杨岭，日升等3个初级社，后转为杨岭高级社。1984年后改为杨岭村民委员会。因原一座庙，名“窑王庵”，在该庵庙旁有一个岭，名“杨岭”，故名。全村信用户数量98户，授信29户、授信金额814.5万元。村内不良贷款金额2.53万元，不良率0.63%。</w:t>
            </w:r>
          </w:p>
        </w:tc>
      </w:tr>
      <w:tr w14:paraId="6FA9E31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AF57C7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DE19E9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60AA006">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都昌县三汊港镇铸山村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507CE57">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铸山村位于三汊港镇北面，地理环境优美水资源丰富，都中公路穿境而过，是三汊港镇的北大门，区域面积5.7平方公里，全村辖区5个自然村。境内有一座小一型水库，名叫幸福水库。该村主要农产品有水稻、棉花、花生、芝麻等，种植黄茶100余亩，光伏电站100KW。全村总人口707户3093人，外出务工人员约1200名，主要充实建筑、服装等，因人多地少，加上传统的生产方式制约了经济的发展，全村人均年纯收入1800元，三类人群共2户9人，共72户299人，是“十二五”国家扶贫重点村。全村共授信119户，授信金额1117万，用信金额908万，不良贷款户数占比1.68%，金额占比1.76%</w:t>
            </w:r>
          </w:p>
        </w:tc>
      </w:tr>
      <w:tr w14:paraId="52587B0A">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F4EA8D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FAF291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65DF26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都昌县左里镇左里村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19BBD4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左里村地处左里镇中心，属于十四五重点村，辖区面积5.1平方公里，15个自然村，共3007人。左里村于2021年成立强胜农副产品专业合作，总投资152万元，主营传统手工油面，带动周边群众发展农副产品实现300余人务工增产增收。新建果冻橙大棚4000平方米，种植果冻橙2000棵，预计2025年亩产增收6000元。种植水稻200亩、棉花60亩，2024村集体经济提升至50万元。建设高杆太阳能路灯实现自然村全覆盖，极大改善乡村环境。2024年流转土地100亩种植水栀子，带动周边群众务工增收村集体经济。信用村内共授信85户，1158.7万元，不良贷款余额9.1万元，不良率2.00%</w:t>
            </w:r>
          </w:p>
        </w:tc>
      </w:tr>
      <w:tr w14:paraId="06635E3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1D47B0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A031D3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B278ED9">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都昌县汪墩乡杨坞村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641423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杨坞村地处都昌县东北方向，位于都昌东挂线路，区域面积6.3平方公里，全村辖区14个自然村、19个小组。其中耕地面积2220亩，林地面积6500亩，水田面积1783亩，水域面积360亩。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村“两委”干部5人，种植湿地松155余亩，光伏电站100KW。2022年获招商引资先进单位、2023年林业工作先进单位。信用村内共授信72户，授信金额943.4万元，不良贷款户数占比1.09%，金额占比1.36%。</w:t>
            </w:r>
          </w:p>
        </w:tc>
      </w:tr>
      <w:tr w14:paraId="1237611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8A1D4C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905A87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3844EA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都昌县多宝乡宝桥村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3513D17">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宝桥村位于多宝乡东北方向，辖区面积2.6 km</w:t>
            </w:r>
            <w:r>
              <w:rPr>
                <w:rStyle w:val="18"/>
                <w:rFonts w:hint="default"/>
              </w:rPr>
              <w:t>²</w:t>
            </w:r>
            <w:r>
              <w:rPr>
                <w:rStyle w:val="16"/>
                <w:rFonts w:hint="default" w:hAnsi="宋体"/>
              </w:rPr>
              <w:t>，其中耕地面积1980.7亩，山林面积1320亩，水面面积486亩。下辖9个自然村，村小组15个，户籍人口1547人。宝桥村主要经济收入为光伏收入，2024年村集体经济收入为20.6149万元，下辖3个光伏电站，分布在柏树赵村、黄杲村、刘发庆村；2024年种植棉花80余亩；本村种粮大户流转土地2000余亩，种植水稻、油菜、棉花等，带动村里二十余人就业，使村民增收。信用村内共授信65户，授信金额882万元，不良贷款户数占比1.54%，金额占比1.7%。</w:t>
            </w:r>
          </w:p>
        </w:tc>
      </w:tr>
      <w:tr w14:paraId="4B1F4BD6">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D11A7C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E19DD9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D802069">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都昌县大港镇繁荣村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3D1A91D">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繁荣村地处都昌县大港镇东北部，与漂水、大田、丹山、大港村接壤，离镇2.5公里，距离都昌县城53公里。全村计税面积3637.43亩，其中水田面积3214.6亩，旱地面积422.8亩；山林面积13462.4亩，其中荒山面积3142.6亩。全村共有12个自然村，总人口2798人。主要以茶叶种植、油茶种植为主要产业，其中茶叶种植653亩、油茶种植575亩；信用村内共授信77户，授信金额1252.6万元，不良贷款户数占比1.71%，金额占比1.78%。</w:t>
            </w:r>
          </w:p>
        </w:tc>
      </w:tr>
      <w:tr w14:paraId="1B64A02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139CA0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B43673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BC553E9">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都昌县狮山乡竹峦村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3868CF3">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竹峦村地处都昌县东南方向，位于狮万公路沿线，区域面积4.4平方公里，全村辖区9个自然村、16个小组。全村耕地面积2250亩，林地面积1800亩，水田面积1300亩，水域面积600亩。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竹峦村种植黄茶85余亩，光伏电站200ＫＷ，连续5年全乡综合考评位居前列，并荣获了全国、全省综合减灾示范社区、省级美丽美丽乡村、党建＋省级颐养之家、全市先进基层党组织等诸多荣誉。信用村内共授信65户，授信金额749.76万元。不良贷款户数占比1.33%，金额占比1.94%。</w:t>
            </w:r>
          </w:p>
        </w:tc>
      </w:tr>
      <w:tr w14:paraId="3A0F076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6CC62A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153A37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519D0C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都昌县蔡岭镇牌垅村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350325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牌垅村地处都昌县东北方向，位于景湖公路沿线，区域面积4.14平方公里，全村辖区16个自然村、19个小组。全村耕地面积2260亩，林地面积1800 亩，水域面积800亩。牌垅村光伏电站300KW,连续5年全乡综合考评位居前列，全县先进基层党组织。村内共授信32户，授信金额415万元。不良贷款户数占比1.92%，金额占比1.83%。</w:t>
            </w:r>
          </w:p>
        </w:tc>
      </w:tr>
      <w:tr w14:paraId="755F6C8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C2F22B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1929B8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FD2CBB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共青城市甘露镇甘露村村民委员会（赣江新区共青组团）</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C087192">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甘露村位于江西省九江市共青城市甘露镇，地处鄱阳湖畔，京九铁路、昌九城际铁路、昌九高速穿境而过。附近有庐山西海风景名胜区、庐山、中华贤母园等旅游景点，具有深厚的文化历史底蕴。甘露镇是共青精神的发祥地，拥有丰富的历史文化资源，作为共青城市甘露镇的重要组成部分，具有良好的地理位置和发展潜力。甘露镇以高新技术产业为主导，高标准规划建设了35平方公里的高新技术园区，重点发展新能源新材料、电子信息、电子商务、纺织服装等产业。村内信用户数量14户、授信36户、授信金额1227.1万元、累计放款26笔、放款金额673万元。村内不良贷款金额2.29万元，不良率0.34%。</w:t>
            </w:r>
          </w:p>
        </w:tc>
      </w:tr>
      <w:tr w14:paraId="352C02F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2EC2A1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EFD624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C6088A0">
            <w:pPr>
              <w:widowControl/>
              <w:jc w:val="left"/>
              <w:textAlignment w:val="center"/>
              <w:rPr>
                <w:rFonts w:hint="eastAsia" w:ascii="楷体_GB2312" w:hAnsi="宋体" w:eastAsia="楷体_GB2312" w:cs="楷体_GB2312"/>
                <w:color w:val="000000"/>
                <w:kern w:val="0"/>
                <w:sz w:val="28"/>
                <w:szCs w:val="28"/>
              </w:rPr>
            </w:pPr>
            <w:r>
              <w:rPr>
                <w:rStyle w:val="16"/>
                <w:rFonts w:hint="default" w:hAnsi="宋体"/>
              </w:rPr>
              <w:t>共青城市苏家</w:t>
            </w:r>
            <w:r>
              <w:rPr>
                <w:rStyle w:val="18"/>
                <w:rFonts w:hint="default"/>
              </w:rPr>
              <w:t>垱</w:t>
            </w:r>
            <w:r>
              <w:rPr>
                <w:rStyle w:val="16"/>
                <w:rFonts w:hint="default" w:hAnsi="宋体"/>
              </w:rPr>
              <w:t>乡桥浦村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D3C7E0C">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桥浦村位于共青城东北部，242县道北通庐山市，南通105昌九快速通道，可直达南昌。共有10个自然村，3410人。幅员总面积7平方公里，其中耕地2854亩。基层党组织为桥浦村党支部，党员34名，村“两委”干部以及文明实践员共7人。经济发展亮点一是土地流转改革，村集体整合闲置土地，208户村民流转400余亩建成紫薯种植基地等产业，二是发展智慧渔业养殖，推动村集体经济翻番。全村共授信371户，授信金额2888万元，累计用信166户，用信金额2014万元。桥浦村不良贷款余额27万元，不良率为1.3%。</w:t>
            </w:r>
          </w:p>
        </w:tc>
      </w:tr>
      <w:tr w14:paraId="4209392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CBFD0D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3D8224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3C09DE3">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湖口县流芳乡流芳村民委员会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4C13001">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流芳村是湖口县流芳乡下辖行政村，共有20个村民小组，约2200多人。该村特产包括流芳豆酒、流芳豆豉和菱角等。流芳村的经济活动以农业为主，特别是豆产业。该村制定了豆产业发展十年规划，与多家科研院校合作，建立了博士创新创业基地，开展大豆高产高效病虫害绿色防控。推动豆制品加工产业的发展，打造“流芳豆谷”等特色产业园区。该村家庭农场3个，合作社8个，通过土地流转完成水产养殖1500多亩，稻虾套作130多亩，100亩荷花套养采摘，采取“村干部+大户+合作社+公司”的合作经营模式大力推进乡村振兴。村内信用户数量25户授信金额300.6万元、累计放款75笔，所有贷款均未发生不良。</w:t>
            </w:r>
          </w:p>
        </w:tc>
      </w:tr>
      <w:tr w14:paraId="43B34EB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C391BD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2408D7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6D35C6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湖口县舜德乡灰山村民委员会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3CA26AC">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灰山村位于江西省九江市湖口县舜德乡西北部，辖区面积6.5平方公里，共有11个村民小组，1683人。该村交通便利，旅游公路和灰山县道穿插而过。灰山村风光秀美，山环水绕，民风淳朴，文化多样。境内有造湖大坝和泊阳湖大坝，是观湖望山的天然胜地和生态氧吧，吸引大量游客。近年来，灰山村党支部和村委会致力于发展特色农业，优化村居环境，打村振兴样板示范点。通过发展油料加工、特色种植养殖等产业，村集体经济收入显著提升。目前食用菌种植占地面积10亩，可年产食用菌15万斤。红薯种植示范基地100亩。村内信用户数量11户、授信3户、授信金额124.3万元，所有贷款均未发生不良。</w:t>
            </w:r>
          </w:p>
        </w:tc>
      </w:tr>
      <w:tr w14:paraId="127B25E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534C3B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69921D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F7D3C97">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湖口县舜德乡油垄村民委员会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AC3859D">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油垄村位于湖口舜德东边，全村12个村民小组，人口1543人，耕地面积2208.08余亩，山林面积930余亩，水面450余亩。有标准化鸡棚，养殖数量达2000羽，120亩水果基地，其中包括中华血桃、红美人果冻橙、沃柑、脆皮柿。2022年村集体为了保障农业生产，新建大棚育秧30亩，成立农事服务中心。整合周边大户农机具和村集体现有大型农机共21台，为周边三个乡镇提供全程机械社会化服务。油垄村附近有湖口石钟山景区、鄱阳湖口、九江鞋山等旅游景点，以及湖口螃蟹、湖口藜蒿等特产和民俗文化。村内信用户数量14户、授信3户、授信金额100.8万元、累计放款16笔、放款金额303万元，所有贷款均未发生不良。</w:t>
            </w:r>
          </w:p>
        </w:tc>
      </w:tr>
      <w:tr w14:paraId="6C84D0F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D47083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29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633B69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841542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湖口县流泗镇杨山村民委员会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807A68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杨山村位于江西省九江市湖口县流泗镇北部，是一个拥有丰富自然资源和特色农业的行政村。杨山村下辖细牌楼、牌楼周、肖家村等13个自然村民小组，户籍人口1950人。该村拥有耕地2000亩、山林550亩和水域160亩，2018年起通过土地流转建立现代农业产业园，形成“稻鳅共作+林下养殖+特色种植”的复合产业模式，2021年引进江苏徐州“早春桃王”品种，种植150亩桃园，成熟期较常规品种提前20天，单斤售价达10元，形成白耳黄鸡养殖、早春桃种植及稻鳅共作等特色农业项目。村内信用户数量24户、授信1户、授信金额60万元、累计放款6笔、放款金额58.11万元，所有贷款均未发生不良。</w:t>
            </w:r>
          </w:p>
        </w:tc>
      </w:tr>
      <w:tr w14:paraId="38EABB9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9452D8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5E3F7C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B120C2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湖口县流芳乡红山村民委员会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3E12BDD">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红山村是湖口县流芳乡下辖行政村，共13个村民小组、1200人，其中少数民族12户68人，分别属于苗族、仡佬族、彝族等。其文化特色主要体现在其建筑风格和民俗活动上，建筑多青瓦白墙，通过融合湖光山色与传统客家文化，打造了环村绿道、油菜花观光木长廊、红山湖、盘古王遗迹等乡村生态旅游景观。村内设施齐全，道路宽敞，树木成荫，鸟语花香。市政协的“余快协商.石榴红”协商平台也在助力红山村的发展，进一步发掘其少数民族文化特色。该村主要特产为蔬菜。村内信用户数量10户、授信1户、授信金额20万元、累计放款3笔、放款金额50万元，所有贷款均未发生不良。</w:t>
            </w:r>
          </w:p>
        </w:tc>
      </w:tr>
      <w:tr w14:paraId="65A59EB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7470D9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C458DA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F90AD2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湖口县城山镇陈岭村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0436391">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城岭村位于湖口县城山镇，附近有泊阳湖、城岭村荷花基地、康泉生态产业园等。下辖14个自然村，共1822人，辖区总面积5.6平方公里，耕地面积2240亩，山地面积1064亩，乔木林81.5亩，灌木林48.9亩，人工造林未成林地236.5亩。辖内特色产业为水稻、棉花种植，依托产业发展带动辖内农民自主创业，村集体产业项目有100亩荷花基地、40亩大棚基地、苗木基地476亩等。2023年度实现村集体经济收入52万元，2024年度54万元。村内公共服务设施健全、村内环境整洁，村内信用户数量15户，额度有效期内授信13户、授信金额168万元，累计放款75笔、放款金额759万元，所有贷款未出现不良。</w:t>
            </w:r>
          </w:p>
        </w:tc>
      </w:tr>
      <w:tr w14:paraId="09BA69DA">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4E5D1A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3E8E66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053793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湖口县凰村镇凰舞村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0DC75B2">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凰舞村，位于湖口县凰村镇，东与凰村社区、双桥村接壤，南与张青檀垄村相邻，西接新庆村，北与花园村为界，铜九铁路和凰张公路在村中贯穿而过，交通便利。下辖11个自然村，10个村民小组，总户数444户，村民1626人。凰舞村辖区面积2.16平方公里，耕地面积1518亩，山地66亩。村内公共服务设施健全，环境整洁卫生，截至2025年6月，已建设有村图书馆1座，5个自然村已建有休闲健身广场并配备健身器材。凰舞村集体流转土地150余亩用于种植中药材虎杖，给村集体带来较为可观的经济收入。村内信用户15户，其中光伏贷6户，总授信金额252万元，该村现有贷款不良率0.98%。</w:t>
            </w:r>
          </w:p>
        </w:tc>
      </w:tr>
      <w:tr w14:paraId="7AA4233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52A62A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438FDC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5A9888A">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湖口县流泗镇棠山村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B079F77">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棠山村位于湖口县东北，距湖口县城20公里，与彭泽县定山镇毗邻，301省道穿境而过，背依长江，水陆交通十分便利。因境内有山，山上棠棣从生故名棠山，村以山而名。全村总面积4.9平方公里，辖有11个村民小组，有11个自然村（含2个中心村、二个移建新村），552户2286人，有耕地2457亩，水面630亩，山林1800亩。主要农作物以水稻、棉花、油菜、水果为主，养殖以禽类、水产为主。村内信用户35户，总授信金额278万元，所有贷款未出现不良。</w:t>
            </w:r>
          </w:p>
        </w:tc>
      </w:tr>
      <w:tr w14:paraId="271C251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4CF557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11FEB3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7A2540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庐山市星子镇幸福村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6523EE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幸福村位于星子镇南部，距星子集镇1公里，距庐山市区14公里。辖区面积7.6平方公里，其中耕地面积1999.81亩，山林面积79.8亩，水面面积230亩。共有10个自然村，居民小组10个，总人口3108人。该村聚焦中稻种植优势产业，引入智能化育苗、无人机植保、测土地配方施肥等现代农业技术，通过村集体+合作社+农户的土地流转模式，将整合后的1500余亩高标准农田同意发包给种植大户和农业企业，推动规模化机械化种植，将中稻种植综合效益提升30%，产品通过订单农业直供周边粮食加工企业。村内信用户数量6户，授信1户，授信金额50万元，累计放款10笔，放款金额228万元，不良率1.98%</w:t>
            </w:r>
          </w:p>
        </w:tc>
      </w:tr>
      <w:tr w14:paraId="4C76A385">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DD85FB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ADEBA1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FA9A1D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庐山市星子镇胜利村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799771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胜利村位于庐山市星子镇最南端，东面以鄱阳湖西岸沙山为屏障，西面与仕林村接壤，背面与幸福村为邻，南面隔蓼花池与蓼南乡相望。村部建在雨岭铺，距星子镇政府4公里，距庐山市政府20公里。辖区面积9.1平方公里，耕地面积3720亩，山林面积1860亩，全村共有15个村民小组，农业人口5583人。星子镇胜利村特色产业为沙地玉米种植，在东屏山60亩沙质土地开展了沙地玉米种植项目，沙质土壤透气性好、排气性强，有利于玉米根系深扎，吸收更多养分，从而提高产量与品质，该项目充分利用了闲置土地促进农民增收。村内信用户数量9户，授信2户，授信金额60万元，累计放款14笔，放款金额311万元，不良率1.99%。</w:t>
            </w:r>
          </w:p>
        </w:tc>
      </w:tr>
      <w:tr w14:paraId="0ABCBE2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16D043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187EF0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2A2BCF1">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庐山市温泉镇通书院村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5B5AC77">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通书院村位于庐山市温泉镇西南部，105国道与都九高速贯穿全境。总面积14平方公里，下辖13个自然村，3548人。村域内分布天然温泉资源，山地8700余亩，耕地3200亩。村内发展大棚蔬菜300亩、葡萄园150亩、草莓园80亩及荷花园60亩。并建成中华民俗百家姓文化园。依托陶渊明文化底蕴打造民宿集群，通过景村融合实现乡村振兴。通书院村2024年实施的庐山市乡村振兴二期项目，总投资达7642万元。2021年11月被列入第七届江西省文明村镇候选公示名单，2025年5月正式获评第七届全国文明村镇。村内信用户数量10户，授信3户，授信金额65万元，累计放款16笔，放款金额405万元，不良率1.99%</w:t>
            </w:r>
          </w:p>
        </w:tc>
      </w:tr>
      <w:tr w14:paraId="7FD1C93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03D685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F8DC26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22681F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庐山市横塘镇联盟村委会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ECBBE2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联盟村位于庐山市横塘镇，归横公路贯穿全境，辖区总面积11平方公里，下辖10个自然村，3098人。传统主导产业为青石开采加工业及农业与养殖业，村内个体私营企业130家，以青石开采加工为主。农业以水稻、棉花、油菜为主，生猪、鱼、鸡立体养殖为辅，拥有养殖大户2户。村集体经营果园78亩、茶园68亩。2024年建成50亩菌菇大棚及冷库，发展羊肚菌种植。2022年引进农业综合体项目，建设特种蔬菜大棚、四季采摘园、彩虹滑道等设施，打造市级研学与劳动实践基地。全村农民人均纯收入约3000元，2023年入选“江西省乡村振兴示范村”。村内信用户数量69户、授信金额2964.6万元，不良率0.67%。</w:t>
            </w:r>
          </w:p>
        </w:tc>
      </w:tr>
      <w:tr w14:paraId="6A35C679">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39E115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FBE112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F1990F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庐山市横塘镇红星村委会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3FDE93F">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红星村位于庐山市横塘镇，G532国道和横苏泽公路穿村而过，交通便利。辖区面积3.3平方公里，下辖14个自然村，总人口3158人。以羽绒电商为主导产业，是全国三大儿童羽绒服生产基地之一，现注册自主品牌175个。拥有羽绒生产企业400余家、电商企业2000多家，年产羽绒服超1亿件，年销售额超60亿元，已形成研发设计、生产加工、仓储物流、电商销售、金融服务全产业链，带动横塘镇近4万人就业。农业以水稻、棉花种植为主，辅以雪梨果园。全村拥有8座大中型水库、1座电灌站。村内信用户数量571户、授信250户、授信金额11967.4万元。村内不良贷款金额52.72万元，不良率0.53%。</w:t>
            </w:r>
          </w:p>
        </w:tc>
      </w:tr>
      <w:tr w14:paraId="4B86AABA">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344592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39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45028E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E3DDAB4">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庐山市华林镇繁荣村委会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6AE6E4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繁荣村位于庐山市华林镇西南方向，辖区总面积6平方公里，交通便利，主干道连接242县道及G532国道。下辖16个自然村，总人口4471人。建成千亩荷花产业园，种植“太空36号”白莲，年产鲜莲子100万斤、干莲子25万斤。建成莲子加工厂，生产莲子、荷叶茶、莲心茶等衍生产品，年带动村集体经济收入16万元，农户人均增收3000元。同步启动庐莲田园综合体，打造集莲子加工、荷园民宿、亲子体验、莲产品展销于一体的农旅融合项目。引进高产小香薯品种并集约化种植。2024年启动养老服务项目，拟建设2200</w:t>
            </w:r>
            <w:r>
              <w:rPr>
                <w:rStyle w:val="18"/>
                <w:rFonts w:hint="default"/>
              </w:rPr>
              <w:t>㎡</w:t>
            </w:r>
            <w:r>
              <w:rPr>
                <w:rStyle w:val="16"/>
                <w:rFonts w:hint="default" w:hAnsi="宋体"/>
              </w:rPr>
              <w:t>养老服务中心。村内信用户数量63户，授信金额522万元，所有贷款均未发生不良。</w:t>
            </w:r>
          </w:p>
        </w:tc>
      </w:tr>
      <w:tr w14:paraId="19E98F3E">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C6996E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28D782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61BF069">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庐山市横塘镇和平村委会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A9A2225">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和平村位于庐山市横塘镇北部，总面积约6平方公里，山林资源丰富。下辖16个自然村，总人口4279人。以青石开采加工为支柱产业，是全国重要青石产区之一。下游产品远销境外，带动民营企业集群发展。2023年建成“金星砚展览馆”，将非遗技艺（金星砚制作）与红色文化结合，打造文旅融合示范点。2019年建立首个吊瓜种植基地，优先雇佣贫困户参与经营，提升农户收入。莲子加工初具规模，带动集体经济收入16万元。依托青石工艺品和羽绒制品发展电商，连续四年入选“淘宝村”，2023年获评“江西省乡村振兴示范村”。全村信用户数量146户、授信金额2111.2万元。村内不良贷款金额8.94万元，不良率0.51%。</w:t>
            </w:r>
          </w:p>
        </w:tc>
      </w:tr>
      <w:tr w14:paraId="0CF6EF35">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D2EE74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C2BEFC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C8EA00A">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庐山市蛟塘镇芦花塘居委会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608761C">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 xml:space="preserve">芦花塘社区位于庐山市西南部，辖区总面积约4.6平方公里，承接蛟塘镇羽绒产业资源，社区内聚集多家羽绒服加工企业，形成“生产—销售”链条，带动本地就业。依托集镇区位优势，发展零售、餐饮等商贸服务业，为镇域经济核心。农业种植以水稻、棉花为主，并利用千亩水域资源发展鱼类养殖。借力蛟塘镇“现代农业产业示范园”规划（3500亩），探索农旅融合潜力。集镇主干道硬化完善，连接G532国道及县道，内外交通便捷。邻近蛟塘革命烈士纪念碑、于振江烈士墓等红色教育基地。村内信用户数量122户、授信53户、授信金额1372万元、累计放款5229万元。村内不良贷款金额12.54万元，不良率0.86%。   </w:t>
            </w:r>
          </w:p>
        </w:tc>
      </w:tr>
      <w:tr w14:paraId="3AD65DD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051736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CBF194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A7E1A83">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庐山市温泉镇钱湖村委会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EF0D5E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钱湖村位于庐山南麓、鄱阳湖畔，湖岸线资源丰富。辖区涵盖山林9680余亩、耕地2367余亩、湖洲6000余亩，生态资源突出。辖26个村小组、20个自然村，户籍人口约4200余人。全村纳入庐山市投资7642万元的"杏林产业示范带"，其新农村普惠点建设工程覆盖钱湖村上游垅、下游垅等自然村，推动农业基础设施升级。依托千亩湖洲与鄱阳湖景观，具备发展水产养殖、生态旅游潜力，但尚未形成规模化产业。计划借力温泉镇全域农旅规划（如醉石新村文旅项目），探索“农业+旅游”融合路径。村内信用户数量41户、授信29户、授信金额1299万元、累计放款3729万元。村内不良贷款金额3万元，不良率0.36%。</w:t>
            </w:r>
          </w:p>
        </w:tc>
      </w:tr>
      <w:tr w14:paraId="58259E5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D8D62C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37DBF6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300A1E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彭泽县棉船镇复排村民委员会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07504F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复排村位于棉船镇洲头西南部,地形呈椭圆形,地势平坦,南与长江相邻,全村方圆13.6平方公里,耕地面积9400亩,下辖15个村民小组,通组水泥路有20公里,总人口4956人,外出人口4184人,其中外出务工人口2700人,常住人口772人。以种植大豆、棉花、高粱为主,油菜、小麦为辅。建设有200平米可容纳5000万斤粮食作物的高标准烘干仓库,每年获租金收入18.8万元,村集体经济经营性收入超过50万元。村内信用户数量362户、授信26户、授信金额880.2万元、累计放款50笔、放款金额1632.3万元，所有贷款均未发生不良。</w:t>
            </w:r>
          </w:p>
        </w:tc>
      </w:tr>
      <w:tr w14:paraId="333125C6">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911174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7A1C94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D5E31A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彭泽县太泊湖农业综合开发区泊湖村民委员会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0FAA33C">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泊湖村地处彭泽县东北部,距县城17公里,东临浪溪,南界黄花,西近龙城泉山,北接马</w:t>
            </w:r>
            <w:r>
              <w:rPr>
                <w:rFonts w:hint="eastAsia" w:ascii="宋体" w:hAnsi="宋体" w:cs="宋体"/>
                <w:color w:val="000000"/>
                <w:kern w:val="0"/>
                <w:sz w:val="24"/>
                <w:szCs w:val="24"/>
              </w:rPr>
              <w:t>垱</w:t>
            </w:r>
            <w:r>
              <w:rPr>
                <w:rStyle w:val="20"/>
                <w:rFonts w:hint="default" w:hAnsi="宋体"/>
              </w:rPr>
              <w:t>和太泊湖原种场。下辖7个自然村,12个小组,共391户1670人。有耕地面积2695.24亩(其中水田2095.24亩,旱地600亩)。村内产业主要是种植水稻，打造小龙虾师范基地。村内信用户数量119户、授信33户、授信金额86.7万元、累计放款158笔、放款金额3940.68万元，所有贷款均未发生不良。</w:t>
            </w:r>
          </w:p>
        </w:tc>
      </w:tr>
      <w:tr w14:paraId="507C90C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D6CEAE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F997ED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5B60D3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彭泽县芙蓉墩镇芙蓉村民委员会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C61474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芙蓉墩镇芙蓉村,位于彭泽县城西郊,总占地面积3.5平方公里,土地约3400亩。有12个村民小组,现有居民约820户、3216人,主要农作物以种植水稻为主。村内信用户数量400户、授信42户、授信金额1249万元、累计放款214笔、放款金额4885.35万元。村内不良贷款金额3万元，不良率0.32%。</w:t>
            </w:r>
          </w:p>
        </w:tc>
      </w:tr>
      <w:tr w14:paraId="04CF6E2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5EF833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B7C61C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703180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彭泽县黄花镇峨峰村民委员会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6E9FB2F">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峨峰村位于彭泽县黄花镇，依托太泊湖国家农业示范园区和曼谷田园综合体的二期建设，打造了千亩樱花谷，带动当地的农业产业和文化旅游发展。该村总人口为2400人，辖10个村民小组，2023年峨峰村级集体经济收入480万元。村庄面积约3.8平方公里，其中林地面积1200亩，耕地面积1700亩，湿地面积700亩。为加快推进乡村振兴步伐，大力培育以乡村旅游、茶叶种植和加工、民宿农家乐为主导的支柱产业，村人均年收入由2013年的1.5万元左右提升到2023年的3万元。村内信用户数量336户、授信66户、授信金额1686.3万元、累计放款348笔、放款金额7437.65万元，所有贷款均未发生不良。</w:t>
            </w:r>
          </w:p>
        </w:tc>
      </w:tr>
      <w:tr w14:paraId="5547061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14111D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8F3106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EDC7C7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彭泽县棉船镇日新村民委员会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654386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日新村位于棉船镇腹地,紧邻粮洲、光明等村,全村方圆5.79平方公里,耕地面积5052.5亩,通组水泥路8.8公里,交通便利。全村共有15个村民小组,共计789户,2519人,其中在外务工1100人。农业产业以大豆、棉花、水稻、小麦、油菜种植为主。每年通过出租仓储仓库获取租金,村集体经济稳步提升。村内信用户数量119户、授信6户、授信金额78.69万元、累计放款15笔、放款金额312.5万元，所有贷款均未发生不良。</w:t>
            </w:r>
          </w:p>
        </w:tc>
      </w:tr>
      <w:tr w14:paraId="561F633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1766CE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37AA18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865A0D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彭泽县黄岭乡长乐村民委员会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D55508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长乐村属于丘陵山区，总面积18.6平方公里，人居较为分散。全村共有14个村民小组，10个自然村庄，396户，2020人，耕地面积3510亩，其中水田1400亩、旱地2110亩，山林面积2360亩，水面480亩。近年来，长乐村以提高农民生产生活水平、构建和谐文明乡村为目标，积极开展高标准农田建设，提高土地产能，并依托地理资源优势制订了农业休闲与乡村旅游规划，建设了“休闲山庄”，成功吸引了城市居民前来休闲旅游，带动了当地经济发展和就业。村内信用户数量69户、授信25户、授信金额449.1万元、累计放款98笔、放款金额163539万元，所有贷款均未发生不良。</w:t>
            </w:r>
          </w:p>
        </w:tc>
      </w:tr>
      <w:tr w14:paraId="5EF4C51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9D67F6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49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58E5D4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10E13EA4">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彭泽县马当镇南垅村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1C6E19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南垅村位于彭泽县马当镇，地理位置优越，交通较为便利。全村共有11个村民小组，总户数为637户，总人口达2510人。通过对采集到的信息进行整理和录入，建立村民信用信息档案，共录入623户村民信息，评定出信用户530户，占总户数的85%。对信用户在金融信贷、产业扶持、评优评先等方面给予优惠和奖励。如信用户在申请贷款时可享受更低的利率和更高的额度，在产业发展项目申报中优先获得支持。截至目前，全村累计发放信用贷款1200万元，不良率为0.52%，支持了4个产业发展项目，带动了23户村民增收致富。</w:t>
            </w:r>
          </w:p>
        </w:tc>
      </w:tr>
      <w:tr w14:paraId="416C7AA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BE5A62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31E826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149B167">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彭泽县浪溪镇麻山村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D45C99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麻山村坐落于彭泽县浪溪镇，地理位置优越，交通便捷。全村人口总计2300余人，拥有耕地面积4000余亩，自然资源丰富，生态环境宜人，是发展特色农业的理想之地。麻山村积极开展信用村建设，通过完善信用体系、加强信用宣传等措施，营造了良好的信用环境。目前麻山村形成了以稻虾养殖为主导的产业格局，村流转土地面积约2500余亩，其中从事稻、虾种养殖面积约500余亩，小龙虾年产值约150万元，稻谷等农作物年产值约400万元。村庄设立助农取款服务点，安装POS机等设备，推广手机银行、网上银行等电子支付渠道，提升金融服务效率。全村授信约180户，授信金额约1500万元，目前用信约1000万元，未发生不良贷款。</w:t>
            </w:r>
          </w:p>
        </w:tc>
      </w:tr>
      <w:tr w14:paraId="2EAB317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489548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A1AA45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2317177">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彭泽县黄岭乡繁荣村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96FBE1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繁荣村位于黄岭乡与县城交界处，距离县城约5公里。该村有14个小组，农户户数869户，人口3116人，村庄人口以农民为主，其中耕地面积约4950亩，主要是大户承包用于种植小麦、稻谷，水域面积约850亩，主要用于养鱼。全村授信213户数，金额872万元，已用信95户，用信金额683万元，不良率为1.42%。</w:t>
            </w:r>
          </w:p>
        </w:tc>
      </w:tr>
      <w:tr w14:paraId="6241DAB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10DE03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0718A8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D08D7EA">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彭泽县龙城镇南阳村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C06977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南阳村位于彭泽县龙城镇东南端，下辖8个自然村，1735人，地域面积4328亩，为省级乡村振兴重点帮扶村。2021年以来，积极探索集体经济发展新模式，独立建设100KW光伏电站产业基础设施，以资产租赁的形式同种植和专业养殖公司开展合作。达成公园农旅观光车项目合作，同彭泽电商产业园联合建设乡村振兴直播间。南阳村股份经济合作社每年的经济收入稳定在100万元以上，2024年更是突破150万元，净收益超过50万元。围绕山水资源建设南阳湿地公园，村宜居环境大幅提升。村委设金融辅导室，建立村民融资跟踪台账，记录村民资金需求、跟进及落地情况等。全村已授信122笔，贷款余额共计3329万元，不良率1.35%。</w:t>
            </w:r>
          </w:p>
        </w:tc>
      </w:tr>
      <w:tr w14:paraId="5850EFE1">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D446FC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CBC59D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24990A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彭泽县浩山镇岷山村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ABE377C">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岷山村位于彭泽县浩山乡，地理位置优越，交通较为便利。全村共有11个村民小组，总户数为348户，总人口达1500人。依靠当地环境优势，当地大力发展家禽养殖业，建成规模养殖基地两个，养殖家禽数量达6万只。该村养殖业累计授信约150万元，未发生不良贷款。</w:t>
            </w:r>
          </w:p>
        </w:tc>
      </w:tr>
      <w:tr w14:paraId="28A7C3A0">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F398B3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A9B680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F4847D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彭泽县东升镇坂上村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17AE61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坂上村位于江西省九江市彭泽县东升镇，是该镇的北大门。该村西靠桃红岭梅花鹿自然保护区，南靠桃红村，东靠大坂村，北与堰塘村交界。全村有12个村民小组，农户270户，人口约1300人，耕地面积1512亩，山林面积6700亩。坂上村以种植早熟梨为特色产业，每年产量预计能达到5万公斤，可带动周边百余名农户就业，形成了从赏花到自主采摘的完整产业链条。通过合作社模式运营早熟梨产业，农户可以在合作社务工并获得入股分红，增加了收入来源，提高了生活水平。全村授信户数39户，授信金额544万，授信余额532万，不良率0.85%。</w:t>
            </w:r>
          </w:p>
        </w:tc>
      </w:tr>
      <w:tr w14:paraId="648BA4D6">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09572E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5E0D6F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8FDF2B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彭泽天红镇天红村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8A283E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天红村位于天红镇西北边缘,东邻集镇与庙前村、南与天红大桥(老桥)公路为线,西有棱山与湖口马迹岭脊分水为界,北与先锋检查港土地相连。定龙公路,天乐公路穿村而过,白天车水马龙,晚上灯火辉煌,老少皆乐。全村面积8.73平方米,居民244户,1221人。天红村因地理位置优势，商户贸易集中，近年来大力发展商户产业，新建天红镇第一家中型酒店（龙腾园酒店），开设天红镇第一家零食超市，在新街开设多家餐饮店及台球厅等休闲产业，帮助天红镇居民改善生活配套，为天红居民增加收入，并带动乡村就业。全村新增授信户数70余户，新增授信金额400余万元，不良率1.66%。</w:t>
            </w:r>
          </w:p>
        </w:tc>
      </w:tr>
      <w:tr w14:paraId="0829049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4A58AC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F95AE2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C7BAFF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瑞昌市范镇开源村委会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FD63121">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开源村隶属瑞昌市范镇，村内设有村委会和瑞昌市九源中心小学，常住人口285人。开源村以传统种植业为主，主要农产品包括苋菜、玉米尖、哈密瓜等。村内注重农业与基础设施联动发展，道路网络完善，产业路连接周边行政村，机耕道和田间支干道覆盖农田区域，为农业生产提供便利。水利设施方面，开挖疏浚渠道、建设衬砌灌溉渠道等工程提升了抗旱排涝能力。开源村积极推进环境卫生治理，打造“整洁、有序、健康”的村庄环境。同时，村内挖掘知青文化元素，修缮知青食堂、打造特色景点，推动文旅融合。村内信用户数量17户、授信11户、授信金额401.1万元、累计放款118笔、放款金额2150.4万元，所有贷款均未发生不良。</w:t>
            </w:r>
          </w:p>
        </w:tc>
      </w:tr>
      <w:tr w14:paraId="77D2478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F8AD11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E34026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2BA5FB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瑞昌市范镇八都村委会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259F9DF">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八都村位于瑞昌市范镇，村内常驻人口339人。八都村以农业为主导，创建百余亩苎麻种植基地，带动脱贫户及监测对象分红增收，形成“党建+合作社+脱贫户”的产业模式。范镇黄甲山奶山羊养殖基地落户八都村，是江西省规模最大的奶山羊养殖基地，年产值最高达530万元，服务本地及周边VIP客户超1.2万户。村内开设“田间课堂”，邀请高校讲师、农业专家进行技术培训。此外，村内还涉及矿业开发及教育机构等辅助产业。八都村环境优美毗邻铜岭矿冶遗址、秦山森林公园等景点，具备发展生态旅游的基础条件。村内信用户数量76户，授信29户，授信金额1055.3万元，累计放款324笔，放款金额5419.9万元，所有贷款均未发生不良。</w:t>
            </w:r>
          </w:p>
        </w:tc>
      </w:tr>
      <w:tr w14:paraId="2604D651">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EDCBD4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AA62C4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C344E2A">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瑞昌市夏畈镇新桥村委会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F12EC0A">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新桥村隶属瑞昌市夏畈镇，常驻人口1172人。近年来，新桥村通过特色产业拓展和资源整合推动经济多元化发展，主要农产品包括南瓜、茴香、水果等，并依托耕地和林地资源发展粮食作物种植。同时，积极引入特色养殖项目，帮助村民增收。新桥村文旅资源丰富，存有盐茶古道、仙人洞、山王庙等历史遗迹。通过成立合作社和引入企业合作，村内探索土地流转模式，促进规模化种植和就业机会增加。通过危房改造、易地搬迁和生态移民政策，村容村貌显著提升。杨桃沟水库等水利设施的建设，也为农业灌溉提供了保障。村内信用户数量400户、授信14户、授信金额8万元、累计放款35笔、放款金额511.6万元。村内不良贷款3万元，不良率0.32%。</w:t>
            </w:r>
          </w:p>
        </w:tc>
      </w:tr>
      <w:tr w14:paraId="60BF113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9C6919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59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A48277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33499AA">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瑞昌市横港镇繁荣村委会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DEC8B2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繁荣村隶属瑞昌市横港镇，常驻人口176人。繁荣村以“四季可采摘”果园经济模式，实现脱贫户月收入达2600元以上。积极探索经济作物规模化种植，形成2900亩茶叶、1300亩烟叶、500亩辣椒的产业格局。成立合作社发展粮油加工与销售，积极推广“稻鸭珍香”大米和菜籽油品牌，2020年集体经济收入突破50万元。入选“全国乡村治理示范村”，通过“小院说事”机制解决村民诉求530条。结合周边旅游资源，打造“生态旅游+农业采摘”模式，推动村容村貌与产业协同发展。村内信用户数量41户、授信13户、授信金额375.6万元、累计放款98笔、放款金额1960.7万元，所有贷款均未发生不良。</w:t>
            </w:r>
          </w:p>
        </w:tc>
      </w:tr>
      <w:tr w14:paraId="44817D8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67BBB8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8E02D1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41301C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瑞昌市码头镇团结村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6A6ACE1">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团结村位处码头镇西南方向，下辖六个自然村，现有总人口2186人。村民以在本地务工、经商为主，每年外出务工人员约350人左右，在外和在家经商有60多家，改变了以往以耕作为主的生活。全村百姓凡符合失地农民养老保险政策规定的，从2018年元月起，都已享受到养老保险待遇。村级集体经济薄弱，收入来源主要以光伏发电收益及联办公司创收为主。2024年村集体经济收入18万元，在政策扶持下乡村振兴衔接帮扶资金三村联村发展创办了团结村经济合作社旗下的强农面业食品加工厂，和农副产品深加工仓库，预计今年可以给村集体经济发展增收约5万元集体收入。村内信用户数量32户，授信25户、累计放款1560万元，不良率1.87%。</w:t>
            </w:r>
          </w:p>
        </w:tc>
      </w:tr>
      <w:tr w14:paraId="628E7DF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6A2BE9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C3DCE6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AD9673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瑞昌市桂林街道庆丰村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53B6ECC">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庆丰村位于瑞昌市区以北，城乡结合部，属桂林街道办事处管辖，辖区18个自然村、20个村民小组。839户，3641人。庆丰村有四个村民小组被政府征收拆迁）全村土地总面积11342.01亩，其中耕地1200.3亩，林地8998.14亩，（国家级、省级公益林5969亩）。现村民主要以种植农作物卖蔬菜和务工为主；村集体经济以房屋租赁增收经济，村文化以篮球和乒乓球培训为亮点，打造体育文化新风尚。村内信用户数量32户、授信25户、授信金额375.6万元、累计放款85笔、放款金额1560万元，不良率1.75%。</w:t>
            </w:r>
          </w:p>
        </w:tc>
      </w:tr>
      <w:tr w14:paraId="1CBF4CC0">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0073DA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B27751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ABD4BBD">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瑞昌市武蛟乡集兴村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D84D4F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集兴村于武蛟乡西部，区域面积7.5平方公里，辖区有13自然村，1691人，有党小组8个，党员47人。全村土地面积5千余亩，主要农作物有棉花，油菜以及西瓜。集兴村是九江市“十四五”市定重点帮扶村，全村致力发展自我“造血”产业振兴，2018年成立了瑞昌市集强农业种养殖专业合作社，大力发展村集体经济，目前主导产业是种植业，以樱花苗木种植为主，基地面积100余亩，主要有樱花、石楠、紫薇、香樟等苗木，2021年实现营收额9.5万元。通过引进江西省华亨宠物食品加工扶贫车间，为脱贫户及在家的弱劳动力提供了就近就业的机会。村内授信户数量19户，授信金额200万元，累计放款189万元，不良率1.55%。</w:t>
            </w:r>
          </w:p>
        </w:tc>
      </w:tr>
      <w:tr w14:paraId="7FFC8D6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C98A54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1369B1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6F6342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瑞昌市横港镇远景村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9A8FF56">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远景村位于瑞南线上，九江至修水省道穿境而过，村落沿瑞南公路两侧分布，全村共有农户898户，人口3755人，为横港第一大村，下辖19个村民小组，常住人口750人。全村国土面积10平方公里，其中山林面积11500亩，耕地面积4086亩。2021年因地制宜流转47亩土地打造党员示范基地用来种植黄花菜，2024年栽种150亩油茶，同时入股大米加工厂及桃酥加工，让产业“多点开花”，更好的为脱贫户和三类人群创造了就业机会。该村在辖内农商银行授信户数101户，授信金额2580万元；贷款户数79户，贷款余额1484万元，不良率1.62%，信用环境良好。</w:t>
            </w:r>
          </w:p>
        </w:tc>
      </w:tr>
      <w:tr w14:paraId="6993AAF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1D6353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F4768F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2655014">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瑞昌市范镇源源村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2F19C6D">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源源村位于范镇政府西边2公里处，G220国道穿境而过，辖区面积11.2平方公里，其中耕地面积1.7平方公里，山地面积1.6平方公里，辖7个自然村，12个村民小组，共有486户2147人。境内多以山林为主，辖区内拥有水稻、大棚西瓜、葡萄、莲藕等种植基地，农业产业发展前景广阔，2023年村集体入股在辖区内开办了江西村联鑫农业科技有限公司（农业农技推广、农机应用销售、无人机播撒农药等，是瑞昌最大的农机推广中心），将进一步促进村集体经济的发展壮大，该村在辖内农商银行授信户数101户，授信金额2580万元；贷款户数79户，贷款余额1484万元，不良率1.94%。</w:t>
            </w:r>
          </w:p>
        </w:tc>
      </w:tr>
      <w:tr w14:paraId="1C5CF78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BCAB2B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11B6CD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553533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瑞昌市高丰镇铺头村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9A8186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铺头村位于瑞昌市高丰镇，辖13个自然村，共2006人。面积约10平方千米，发展优质水稻、小麦、棉花、芋头等粮食和经济作物。依托产业发展带动辖内农民自主创业，我村在攻坚期发展有50KW光伏发电站2座、40亩中药材吴茱萸（腊米）和30亩绿化苗木种植等特色产业。村内信用户数量5户，额度有效期内授信4户、授信金额20万元，累计放款5笔、放款金额25万元。其中2024年年度实现村集体经济收入52.5万元。2025年申报衔接资金入股瑞昌市溢香农产品有限公司发展农产品加工，预计今年可以给村集体经济发展增收约2.65万元集体收入，所有贷款均未发生不良。</w:t>
            </w:r>
          </w:p>
        </w:tc>
      </w:tr>
      <w:tr w14:paraId="1E7BF3E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EEDA68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BD301B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024D244">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瑞昌市夏畈镇铜岭村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90D9107">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铜岭村地处瑞昌市夏畈镇东南区，面积2.9平方公里，有4个自然村，总人口947人。铜岭既有三千三百年的青铜遗址古色，又有一千七百年历史的红色剪纸。近年来，铜岭村坚持党建引领，注重数字赋能，以铜韵文脉为基底，以岭上文明为示范，做好“治理经、产业经、风尚经”三经文章，厚植“古色、红色、土色”三色文化，推进“自治、德治、法治”三治融合，努力构建“党建+乡村治理”新格局，实现家风、民风、村风持续向好。2023年，铜岭村列入江西省乡村振兴示范村创建名单，入选江西省2024年度“美丽细胞”建设优秀案例。村内信用户数量8户，授信金额210万元，累计放款12笔，放款金额165万元，所有贷款均未发生不良。</w:t>
            </w:r>
          </w:p>
        </w:tc>
      </w:tr>
      <w:tr w14:paraId="029F3C9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F85621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F4F1A0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F43DEB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瑞昌市湓城镇瑞丰村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295D4C3">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瑞丰村坐落于江西瑞昌市湓城街道，依托独特的地理优势与资源禀赋，构建起多元化、特色化的产业发展格局。瑞丰村积极探索农旅融合发展之路，依托村内优美的田园风光和丰富的农业资源，打造了集休闲观光、农事体验、采摘娱乐为一体的乡村旅游项目。游客可以在田间地头体验采摘果蔬的乐趣，参与农事活动，品尝农家美食，感受乡村生活的宁静与美好。同时，村内还建设了农家乐、民宿等配套设施，为游客提供舒适的住宿和餐饮服务，进一步拉动了村内的消费，促进了农民增收。在产业发展的资金支持上，目前村内信用户数量已达203户，授信78户，累计授信金额达2861万元，累计放款1.08亿元。村内不良贷款6.45万元，不良率0.39%。</w:t>
            </w:r>
          </w:p>
        </w:tc>
      </w:tr>
      <w:tr w14:paraId="47251F3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88C931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EADD52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D92CBE2">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武宁县澧溪镇北湾村委会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CC0A2E5">
            <w:pPr>
              <w:widowControl/>
              <w:jc w:val="left"/>
              <w:textAlignment w:val="center"/>
              <w:rPr>
                <w:rFonts w:hint="eastAsia" w:ascii="仿宋_GB2312" w:hAnsi="宋体" w:eastAsia="仿宋_GB2312" w:cs="仿宋_GB2312"/>
                <w:color w:val="000000"/>
                <w:kern w:val="0"/>
                <w:sz w:val="28"/>
                <w:szCs w:val="28"/>
              </w:rPr>
            </w:pPr>
            <w:r>
              <w:rPr>
                <w:rFonts w:hint="eastAsia" w:ascii="宋体" w:hAnsi="宋体" w:cs="宋体"/>
                <w:color w:val="000000"/>
                <w:kern w:val="0"/>
                <w:sz w:val="24"/>
                <w:szCs w:val="24"/>
              </w:rPr>
              <w:t>北湾村位于武宁县澧溪镇南部，总面积12平方公里，紧邻大广、永武、武通三条高速枢纽，220国道穿境而过。以农业为主导产业，主导产业为特色种植，包括太空白莲、名贵山茶花、韩花梨及特色苗木。其中，凭韩花梨获评全国“一村一品”示范村镇称号，年提供务工收入300余万元，带动80个就业岗位。村内完成污水处理、示范路建设及“厕所革命”，人居环境显著提升。依托修河生态资源，发展乡村旅游，获评“江西省乡村旅游重点村”。村内信用户数量19户、授信3户、授信金额121万元、累计放款34笔、放款金额627万元，所有贷款均未发生不良。</w:t>
            </w:r>
          </w:p>
        </w:tc>
      </w:tr>
      <w:tr w14:paraId="22EA29F6">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34DCF4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69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FE5816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D886E4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武宁县杨洲乡南屏村委会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F9A5C82">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南屏村位于杨洲乡南部，坐落在九岭山国家森林公园内，北依国家级风景名胜区庐山西海，生态优美，森林资源丰富，2020年被授江西省森林乡村称号，2021年被农业农村部纳入2010-2017年中国美丽休闲乡村监测合格名单。南屏村农业种植弥猴桃、葡萄、茶叶等，以生态旅游和林下经济为主，2015年获评“中国最美休闲乡村”，2020年入选“江西省森林乡村”。依托横山自然景观，发展民宿、采摘等业态，年旅游收入显著。村内拥有古树群、生态步道等，结合庐山西海景区资源，形成“山水+文化”旅游模式。村内信用户数量38户、授信20户、授信金额695万元、累计放款2341万元，所有贷款均未发生不良。</w:t>
            </w:r>
          </w:p>
        </w:tc>
      </w:tr>
      <w:tr w14:paraId="463558A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80B96C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DBDFDC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2D0E4B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武宁县新宁镇渡头村委会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5302EB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渡头村位于修河畔，户籍人口910人，耕地1200亩，库湾养殖1400亩，盛产鱼类。渡头村以其生态清洁小流域治理而闻名，水土保持率94.03%。村内以生态农业和旅游康养为主，建有乡村特色民宿和生态果园，种植“红美人”柑橘、杨梅等。建成生态民宿、研学基地等，获评省级生态示范点。在经济发展方面，通过市场机制实现了水土保持生态产品价值的转化。通过清理修护旧鱼塘并投放养殖鲢鱼、草鱼、鳙鱼等鱼类，有效盘活闲置河塘，增加经济收入。村内信用户数量20户、授信10户、授信金额227万元、累计放款1003万元。村内不良贷款4.96万元，不良率0.96%。</w:t>
            </w:r>
          </w:p>
        </w:tc>
      </w:tr>
      <w:tr w14:paraId="23696A8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2CDBD1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A98627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D3950B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武宁县官莲乡东山村委会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C05FC6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东山村位于东山村位于庐山西海畔，户籍人口1658人，系多省份移民聚居村。全村生态环境极佳，山林面积2.1万亩，水域面积5520余亩，大小岛屿66个，永武高速横贯全村。创新“高速服务区+乡村振兴”模式，践行“生态+旅游+乡村振兴”理念，建成民宿12家、采摘基地3个，村集体经济收入突破115.6万元。获“全国文明村镇”、全国脱贫攻坚先进集体、全国文明村、江西省文明村、九江市脱贫攻坚先进集体等多项荣誉。2023年，东山村入选江西省乡村振兴示范村创建名单，并被认定为第二批全国乡村治理示范村。村内信用户数量13户、授信3户、授信金额57万元、累计放款137万元，所有贷款均未发生不良。</w:t>
            </w:r>
          </w:p>
        </w:tc>
      </w:tr>
      <w:tr w14:paraId="7F44977A">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A01832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BB9648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3D17674">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武宁县清江乡罗洞村委会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88211C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罗洞村位于清江乡，交通便利，周边有多个旅游景点和特产。附近有西海湾景区、长水景区、武陵岩桃源水利风景区、武陵岩森林公园、武宁弥陀寺、新光生态农庄等旅游景点，以及武宁猕猴桃、武宁油面、武宁竹笋等特产。全村共有10个村民小组，人口约1501人。主要产业包括水稻、杨梅、葡萄、吊瓜等。杨梅和葡萄远销湖南、湖北等地。罗洞村依托自然资源优势，大力发展生态农业和果业种植，创建了罗洞村现代农业产业园，致力于打造“农业+果业+旅游”产业示范村。华源锑业坐落于该村。获评江西省省级生态村、九江市卫生村荣誉称号。村内信用户数量16户、授信5户、授信金额224万元、累计放款3704万元，所有贷款均未发生不良。</w:t>
            </w:r>
          </w:p>
        </w:tc>
      </w:tr>
      <w:tr w14:paraId="20874A5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04807A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668FE3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9802B2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武宁县罗坪镇长水村委会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D4BAEE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长水村位于武宁县罗坪镇，长水村森林覆盖率95.84%，户籍近2000人。主要发展林下经济（菌菇、蜂蜜）和森林康养，村集体经济收入超100万元，人均年收入3.5万元。核心资源包括12.4万亩山林，森林覆盖率93.7%。17棵千年树齡红豆杉被誉为植物界大熊猫。生态旅游有千年红豆杉公园、悦山居木屋民宿等，特产有蜂蜜、野茶、菌菇、红豆杉果酒等，是国家级全国文明村镇，国家4A级景区，中国美丽休闲乡村，省级乡村振兴示范村，5A级乡村旅游点。设有</w:t>
            </w:r>
            <w:r>
              <w:rPr>
                <w:rFonts w:hint="eastAsia" w:ascii="宋体" w:hAnsi="宋体" w:cs="宋体"/>
                <w:color w:val="000000"/>
                <w:kern w:val="0"/>
                <w:sz w:val="24"/>
                <w:szCs w:val="24"/>
              </w:rPr>
              <w:t>頣</w:t>
            </w:r>
            <w:r>
              <w:rPr>
                <w:rStyle w:val="20"/>
                <w:rFonts w:hint="default" w:hAnsi="宋体"/>
              </w:rPr>
              <w:t>养之家、生态产品价值转化中心等设施。村内信用户数量48户、授信11户、授信金额334万元、累计放款2745万元，所有贷款均未发生不良。</w:t>
            </w:r>
          </w:p>
        </w:tc>
      </w:tr>
      <w:tr w14:paraId="2D2AC0E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C18D2D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3A230C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1B863696">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武宁县大洞乡鲁桥村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07E2849">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鲁桥村区域面积26平方公里，是多民族混居村落。鲁桥村耕地面积1630亩，主要发展农业产业，包括水稻、玉米、油菜等作物的种植。鲁桥村积极探索推进“联村发展”新模式，和毗邻的畈上村联合引进企业发展羊肚菌种植产业，取得明显成效。同时种植辣椒、豇豆、西红柿等作物，提高闲置土地使用率，拓宽老百姓就业渠道。2021年12月，鲁桥村荣获第二批江西省森林乡村称号，这体现了鲁桥村在生态环境保护方面的努力和成就。鲁桥村拥有丰富的红色资源和民俗文化传统，如鲁封桥、鲁桥集会等村落标志性文化元素，为乡村旅游和文化传承提供了资源。村内信用户数量73户，授信64户，金额828.67万元。不良贷款余额6万元，不良率0.97%</w:t>
            </w:r>
          </w:p>
        </w:tc>
      </w:tr>
      <w:tr w14:paraId="7019B00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77A9D2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E70DE5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B5911D2">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武宁县上汤乡梅溪村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D13C1DD">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梅溪村位于武宁县西北部，地处幕阜山深处，村森林覆盖率达87.28%。结合产业发展规划，因地制宜发展“陆基养鱼”新模式，涵盖育种基地及二期工程，总投资约220万元，园区占地10亩，建设45个直径6米的圆桶及配套设施，投放石斑鱼、草鱼、鲫鱼苗10万余尾，预计年产量达3万斤，年产值超35万元。通过新时代文明实践活动引导村民参与环境治理，提升村庄环境卫生水平。利用实践站、文化广场等阵地宣传党的政策。成立“道德银行”存储“道德积分”，引导村民向上向善，2024年文明实践站获评全省三星级称号。村内信用户数量83户，梅溪村授信88户，授信金额349.63万元。不良贷款余额4万元，不良率1.66%。</w:t>
            </w:r>
          </w:p>
        </w:tc>
      </w:tr>
      <w:tr w14:paraId="7D9767A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C5E98C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53F656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EE8B9B2">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武宁县泉口乡纽丝村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8BAD29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纽丝村位于武宁县泉口镇辖以西边界，共490户农户，耕地面积2340亩。积极发展特色产业在万亩芭茅山上建起了香榧基地，吸纳当地老百姓在基地务工，增加了村集体和村民的收入。纽丝村经济合作社成立于2020年，经营范围包括集体资产经营与管理、集体资源开发与利用、农业生产发展与服务、财务管理与收益分配等，为村庄的经济发展提供了有力支持。随着乡村振兴战略的深入实施，纽丝村的基础设施建设也在不断完善。包括交通、水利、电力等方面的设施都在逐步改善，为村民的生产生活提供了更好的条件。村内信用户数量158户。纽丝村授信109户，授信金额950万元。不良贷款余额9.97万元，不良率1.03%。</w:t>
            </w:r>
          </w:p>
        </w:tc>
      </w:tr>
      <w:tr w14:paraId="6A90D3F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58664D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938C28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919CE3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武宁县澧溪镇下坊村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60D70F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下坊村位于武宁县澧溪镇，依托生态修复成果，发展了樱花、紫薇等花卉种植产业，不仅美化了环境，还带动了乡村旅游的发展。乡村旅游：随着生态环境的不断优化，下坊村吸引了大量游客前来观光旅游。紫薇园等景点成为游客打卡的热门地，为当地村民带来了可观的旅游收入。公共服务：随着乡村振兴战略的深入实施，下坊村的公共服务水平也在不断提升。包括教育、医疗、文化等方面的服务都在逐步完善，为村民提供了更好的生活条件。地方特产：武宁猕猴桃、武宁油面、武宁竹笋等地方特产也深受游客喜爱。村内信用户数量166户。下坊村授信123户，授信金额1258.2万元。不良贷款1户，余额5万元，不良率0.53%</w:t>
            </w:r>
          </w:p>
        </w:tc>
      </w:tr>
      <w:tr w14:paraId="29685F6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0BCB42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26B0DC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306083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修水县何市镇松林村委会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F20433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松林村位于何市镇，辖内16个村民小组，全村总人口542户2560人。松林村坚持以“两茶一桑”为主导的产业格局，以提升传统产业、培育特色产业、发展现代农业为抓手，建设西源葡萄种植专业合作社、雅佳沁香茶叶有限公司等，带动村百余人就业增收。松林村是何市镇秀美乡村，是县农业农村局挂点帮扶村。松林村有观赏用荷花池，密桔采摘园，蔬菜采摘园，多样化的产业发展给当地人们的生活提供了保障。另外还有两间古宅，具有200年的历史，木制的房屋，别致的造型。村里干净整洁，给人特别舒心。村内信用户数量20户、授信15户、授信金额260万元、累计放款320万元，所有贷款均未发生不良。</w:t>
            </w:r>
          </w:p>
        </w:tc>
      </w:tr>
      <w:tr w14:paraId="7FBBD48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05E7C6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79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8888A3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E9F87F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修水县何市镇上田浦村委会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DDFAAF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上田浦村位于何市镇，与何市镇下田浦村、大里村、何家嘴村毗邻，辖内33个村民小组，全村总人口810户3612人。主要产业有茶叶、桑蚕、水稻、药材、鹌鹑养殖为主。上田浦村基础设施齐全，村容村貌干净整浩。另外有一套制作茶叶完整步骤让顾客户参与。另外上田浦村有多处水利发电站。村内信用户数量18户、授信7户、授信金额210万元、累计放款21笔、放款金额280万元，所有贷款均未发生不良。</w:t>
            </w:r>
          </w:p>
        </w:tc>
      </w:tr>
      <w:tr w14:paraId="20E5C5D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CC1BF1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09A086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FD29F9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修水县大椿乡大椿村委会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D761FAA">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大椿村位于修水县大椿乡，辖内22个村民小组、3925人。大椿村盛产茶叶，质量优良，大多以草木灰或人畜粪作养料。大椿有茶园13500亩，生产的“双井绿”手工名茶，以叶绿水绿之特色、香醇味美之内质、形如凤爪之形状、甘露沁腑之感觉，赢得广大消费者的青睐，产品远销苏、浙、穗、泸等省市，多次评为省优、获国家首届博览会银奖。大椿风景秀丽，是远近闻名的“峭岸洞”，洞高7-8米，洞深百余米，可容纳千人，洞内多小洞，洞洞相连，洞内空气流畅，气温适宜，冬暖夏凉，是避暑消闲的佳境。村内信用户数量63户、授信15户、授信金额450万元、累计放款307笔、放款金额2765万元，所有贷款均未发生不良。</w:t>
            </w:r>
          </w:p>
        </w:tc>
      </w:tr>
      <w:tr w14:paraId="0544A4CE">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86E2B2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401EF5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A057FB7">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修水县大桥镇大桥村委会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38517A33">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大桥村位于修水县大桥镇，辖内24个村民小组、3718人。大桥村充分发挥资源优势，以转变农业发展方式为主线，加快农旅融合发展。大桥村以湾里建设点充分挖掘当地历史文化，以清代嘉庆帝老师万承风的恩师樊若尹，其祖父樊子简为历史文化和“子母井”神话传说为契机，着力打造“若尹先生居”、“子简坊”、“月影塘”、“子母井”、“观霞亭”万承风先生手笔“子简先生传”雕刻画卷、子简先生雕像及“业精于勤”名人堂等大小景点十余处，与月山下秀美乡村建设点交相辉映，农耕文化与历史文化息息相关，成为一脉画中景。村内信用户数量104户、授信33户、授信金额1103万元、累计放款7733万元，所有贷款均未发生不良。</w:t>
            </w:r>
          </w:p>
        </w:tc>
      </w:tr>
      <w:tr w14:paraId="135405D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3EAF5A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BE42B2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597235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修水县白岭镇桃树村委会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489F033">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桃树村位于修水县白岭镇，辖内34个村民小组，全村总人口5438人结合桑园、养蚕大棚把产业延伸发展、循环发展、绿色发展。桑园里养土鸡，鸡可吃草和虫，鸡粪可作桑肥，使得村民收入有了稳健的提高。白岭镇坐落在“一脚踏三省、一眼望两湖、一山藏两教”闻名遐迩的黄龙山脚下，熊家冲是白岭镇桃树村的一个自然村，白岭镇全力推进乡村振兴战略实施，以熊家冲为示范点，因地制宜，打造出一个生态宜居，产业兴旺，有着浓厚文化底蕴的秀美家园。在乡村环境以“干净”“朴实”“乡土”“生态”作为最基本的追求。村内信用户数量144户、授信27户、授信金额963.2万元、累计放款287笔、放款金额3504.7万元，所有贷款均未发生不良。</w:t>
            </w:r>
          </w:p>
        </w:tc>
      </w:tr>
      <w:tr w14:paraId="73F663CF">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DDB460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406904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E993357">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修水县黄沙镇彭桥村委会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EE38CF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彭桥村位于修水县黄沙镇北端，与黄沙镇泉源村、征村乡吴坑村、宁州镇湘竹村毗邻，辖内17个村民小组，全村总人口443户1781人，主要产业是百果园、茶叶基地。主要景点有客家步子桥、石彦诚寝地、秋沙鸭栖息地、黄沙桥战役纪念馆、百果园、生态茶叶基地等。还建设有红色彭桥“一带四区研学教育基地”即十里桐花观光带、红色精神教育区、红色建设拓展区、红色精神传承区。村内信用户数量18户、授信11户、授信金额450万元、累计放款29笔、放款金额221万元。村内不良贷款金额2万元，不良率0.3%。</w:t>
            </w:r>
          </w:p>
        </w:tc>
      </w:tr>
      <w:tr w14:paraId="740E74CA">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25DFDA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7D73EC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B590D5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修水县古市镇矮岭村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D575AD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矮岭村位于古市镇，历史和文化背景丰富，可以追溯到唐贞元十六年（800年），当时属于分宁县、宁州、义宁州仁乡六十三都。农业人口2896人,主要产业为蚕桑、畜牧养殖、水稻、光伏电站等。总占地面积8896万平方，耕地面积970亩，旱地面积1457亩，山林面积3158亩。近年来，矮岭村在经济发展和社会建设方面也取得了显著成就。例如，2024年7月19日，古市镇人民政府在矮岭村开展了以“搭桥梁、增互信、促落实”为主题的政府开放日活动，邀请了镇村代表参观了村级“三化”建设、企业和新时代文明实践站等，进一步密切了与群众的关系，提升了政务服务水平。村内用信94户、用信金额1023万元，所有贷款均未发生不良。</w:t>
            </w:r>
          </w:p>
        </w:tc>
      </w:tr>
      <w:tr w14:paraId="6CC0A1CD">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662992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777728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7B06A4B">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修水县马坳镇火马村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368742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火马村位于江西省九江市修水县马坳镇，地处修水县西北部，村域面积约10平方公里，森林覆盖率较高，生态环境良好。下辖13个村民小组，常住人口约 800人，青壮年多外出务工，留守老人、儿童占比大。火马村经济以传统农业为主，水稻为主要粮食作物，年种植面积约800亩，经济作物有油菜、红薯、油茶林。近年来，火马村在道路、水电、通信、公共服务等方面逐步改善，通村公路已实现全年硬化，村组道路80%已硬化，村内有火马小学，有1个标准化卫生室，建有1村民活动广场。村内有信用户168户，已授信106户，金额1219万元，累计放款823笔，放款金额3158.50万元，所有贷款均未发生不良。</w:t>
            </w:r>
          </w:p>
        </w:tc>
      </w:tr>
      <w:tr w14:paraId="7E023D46">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D0F0C1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5069F4F">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742FD80">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修水县征村乡黄荆洲村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0ABD5F1">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黄荆洲村位于征村乡西北部，现居住2061人，发展蚕桑300余亩，成立养蜂合作社1个，养蜂大户3户，养牛羊大户2户；油茶基地63亩、茶叶面积380亩、菊花80余亩，水果、黄鹂芽基地各50亩，建设牛肉加工厂1个、面条厂1个、光伏发电站1个。投资4300万元黄荆洲电站即将动工。2013年被授予“江西省省级生态村”，2019年荣获九江市关工委“创建‘五好’关工委示范村(社区)”称号，“2020年度修水县文明村镇”称号，2021年确定为江西省“十四五”省定乡村振兴重点帮扶村。村内信用户数量108户，额度有效期内授信58户，授信金额1230万元，累计发放2678万元，所有贷款均未发生不良。</w:t>
            </w:r>
          </w:p>
        </w:tc>
      </w:tr>
      <w:tr w14:paraId="0B0DB442">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7445B76">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CCFBFF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696916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修水县白岭镇大庄</w:t>
            </w:r>
            <w:r>
              <w:rPr>
                <w:rStyle w:val="18"/>
                <w:rFonts w:hint="default"/>
              </w:rPr>
              <w:t>塅</w:t>
            </w:r>
            <w:r>
              <w:rPr>
                <w:rStyle w:val="16"/>
                <w:rFonts w:hint="default" w:hAnsi="宋体"/>
              </w:rPr>
              <w:t>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6A32083">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大庄塅村地处修水县白岭镇北面，与湖北省李家段村接壤。全村版图面积8.6平方公里，全村867户农户，人口3771人，外出务工有832人。大庄塅村特色产业主要有水稻种植和米粉加工，依托产业发展带动村内农民自主创业，村集体建有100千瓦的光伏发电站一座。大庄塅村有党员有58名，村“两委”干部5名。耕地面积2658亩，其中水田面积1378亩、旱地1280亩、林地面积2650亩。农作物主要有水稻、红薯；油料作物有油茶；畜牧水产业有养猪、养羊、龙虾、蜜蜂养殖、蚕桑。村内信用户数量102户，额度有效期内授信88户，授信金额1205万元，累计放款179笔，放款金额878万元，不良贷款率2.85%。</w:t>
            </w:r>
          </w:p>
        </w:tc>
      </w:tr>
      <w:tr w14:paraId="79CC1237">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25DB06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69241D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D34A4F2">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修水县太阳升镇西坳村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06B62AA6">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西坳村地处太阳升镇西部，据县城25公里，东与农科所村相邻，南与城坳村接囊，西与四都镇大坪村为界。辖区总共14个自然村，19个村民小组。农业总户数787户，总人口3052人，外出务工人口占比30%左右。西坳村区域面积10.96平方公里，其中耕地面积2658亩，山林面积15847亩，自然资源丰富，主要以种植水稻、油菜为主，其中有104亩桃树果园基地、300亩药材基地以及太阳升镇最大的米粉加工厂、108亩鳗鱼基地。我行已授信101户，授信金额1773.7万元，已用信1646.2万元，不良贷款余额65.28万元，不良贷款率2.6%。</w:t>
            </w:r>
          </w:p>
        </w:tc>
      </w:tr>
      <w:tr w14:paraId="7D7A64DE">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AE75EC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89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580083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76D9F2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修水县水源乡街口村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944119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街口村是修水县水源乡下辖的行政村，西邻湖南省平江县大坪乡。街口村全村688户2610余人，产业以农业为主，曾发展桑蚕养殖（桑园182公顷）和药材种植（如白术）。村域特产包括修水宁红茶、双井绿茶、修水赭砚、西港化红等。村内设有便民超市及卫生服务机构。水源乡中心小学位于村内，为全乡提供基础教育服务。水源乡卫生院驻街口村，配备村卫生所。县道高枧至余塅线、跨省公路（水源—中塅）穿境，通湖南。村内信用户数量401户、授信248户，授信金额3701.2万元，用信金额2510.8万元。不良贷款余额25.06万元，不良贷款率0.93%。</w:t>
            </w:r>
          </w:p>
        </w:tc>
      </w:tr>
      <w:tr w14:paraId="506AFAD3">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30291E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A1EBC31">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C6F9E0C">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修水县布甲乡布甲村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422861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布甲村地处布甲乡中部，是乡政府所在地，距离县城55公里，区域面积20平方公里，有十五个村民小组，居民452户2264人，布甲常住人口较少，大部分人口外出务工和创业，且主要集中在温州市从事五金行业。村内旅游资源主要有布甲溶洞，该村因地制宜开发新溶洞，并结合农产品展示、旅游采摘，将溶洞旅游与农业发展深度结合，改善溶洞观光旅游体验感，吸引大量省内外游客。村内持续完善村庄道路、停车场、标识牌等旅游接待措施，环境整洁，公共服务设施健全。村内信用户数量160户，授信149户，授信金额3063.9万元，累计放款265笔，放款金额2694.48万元。不良贷款余额25.06万元，不良贷款率0.93%。</w:t>
            </w:r>
          </w:p>
        </w:tc>
      </w:tr>
      <w:tr w14:paraId="31A4695B">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A90E53C">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91</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6BBB5C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1868AF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永修县云山企业集团老屋村委会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0EA93B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 xml:space="preserve"> 云山企业集团老屋村位于江西省九江市永修县，隶属于云山企业集团，老屋村的经济发展也较为活跃。该村的经济合作社成立于2020年，经营范围包括集体资产经营与管理、集体资源开发与利用、农业生产发展与服务、财务管理与收益分配等。此外，老屋村还积极参与当地的农业开发和基础设施建设，为当地经济发展做出了贡献。村内信用户数量67户、授信8户、授信金额287万元、累计放款88笔、放款金额1100万元，所有贷款均未发生不良。</w:t>
            </w:r>
          </w:p>
        </w:tc>
      </w:tr>
      <w:tr w14:paraId="324B0E6A">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A690E37">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92</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101316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3EA3AF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永修县梅棠镇新庄村委会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4341374">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新庄村位于江西省九江市永修县，是该县唯一的少数民族村，以畲族为主，新庄村风景优美，山环水绕，是清代建筑世家“样式雷”的始祖雷发达的故里。新庄村位于交通便利、周边环境优美，为新庄村的旅游开发和经济发展提供了良好的条件。近年来，新庄村在经济发展方面取得了显著成效。通过“合作社+农户”的发展模式，成立了多个农业合作社，引进新品种和新技术，发展脐橙、金银花等特色产业，促进了村民就业和村集体经济发展。新庄村还建立了“样式雷”纪念馆，展示雷氏家族的历史和文化，吸引了大量游客前来参观</w:t>
            </w:r>
            <w:r>
              <w:rPr>
                <w:rFonts w:eastAsia="仿宋_GB2312"/>
                <w:color w:val="000000"/>
                <w:kern w:val="0"/>
                <w:sz w:val="24"/>
                <w:szCs w:val="24"/>
              </w:rPr>
              <w:t>‌</w:t>
            </w:r>
            <w:r>
              <w:rPr>
                <w:rStyle w:val="20"/>
                <w:rFonts w:hint="default" w:hAnsi="宋体"/>
              </w:rPr>
              <w:t>。村内信用户数量69户、授信14户、授信金额469万元、累计放款46笔、放款金额978万元，所有贷款均未发生不良。</w:t>
            </w:r>
          </w:p>
        </w:tc>
      </w:tr>
      <w:tr w14:paraId="4BB9716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A2CCDE4">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93</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F7F7C19">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B9D9ECA">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永修县虬津镇何岭村委会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A86087D">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何岭村位于虬津镇的西北部，地理位置较为偏远，但交通便利。该村通过虬津镇与外界相连，316国道和105国道从虬津镇穿过，为该村提供了较为便捷的交通条。何岭村卢家组现有农户26户，共148人，人口规模较小，属于典型的农村社区，何岭村卢家组在新农村建设中取得了显著成效。该村进行了“三清六改五普及”工作，改善了村庄面貌和生活条件。目前，该村主要以早熟梨种植和灰雁鹅养殖为主，形成了初步的产业规模。</w:t>
            </w:r>
            <w:r>
              <w:rPr>
                <w:rStyle w:val="16"/>
                <w:rFonts w:hint="default" w:hAnsi="宋体"/>
              </w:rPr>
              <w:t>村内信用户数量62户、授信17户、授信金额271万元、累计放款67笔、放款金额700万元，所有贷款均未发生不良。</w:t>
            </w:r>
          </w:p>
        </w:tc>
      </w:tr>
      <w:tr w14:paraId="10C5916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EEB410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94</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0D647F5">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12FD0CF5">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永修县柘林镇易家河村委会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1D744AAF">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易家河村地处赣北修河南岸，与庐山、柘林湖风景区相邻，是闻名全国集温泉休闲、生态旅游为一体的柑桔之乡。易家河村辖区面积36平方公里, 780户，总人口3100人，设9个党支部,共有党员106名,耕地面积2484亩，山林面积55000余亩，全村柑桔种植面积4600余亩，年产量2千多万斤，销售收入千余万元，全村人均收入4600余元。主要农产品有橘子，卷心菜、红苕、芹菜、干梅子、茼蒿、谷子、木瓜、茅菜、韭菜花；村内资源含橘子，海泡石、钻、红柱石 、铜矿等。村内信用户数量152户、授信40户、授信金额1729万元、累计放款298笔、放款金额6643万元，所有贷款均未发生不良。</w:t>
            </w:r>
          </w:p>
        </w:tc>
      </w:tr>
      <w:tr w14:paraId="692EF1D0">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8B6827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EB8737B">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B5BD6D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永修县三溪桥镇三溪桥村委会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4868CA3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三溪桥村位于江西省九江市永修县三溪桥镇，地处永修县西北部，周边有庐山西海、云居山—柘林湖风景名胜区、龙源峡、庐山西海国际温泉度假村等旅游景点。三溪桥村经济发展迅速，通过“五抓”措施促进产业发展，重点发展以柑橘为主的果业和以鳜鱼为主的特种水产养殖。全镇建成多个果业基地和水产养殖基地，柑橘种植总面积达5600亩，特种水产网箱养殖达3500网箱，此外，三溪桥村还拥有丰富的自然资源和旅游景点，如民俗文化村、大汪山度假村、灯岛、圣水山庄等，是休闲度假的理想之地。村内信用户数量6135户、授信16户、授信金额309万元、累计放款114笔、放款金额971万元，所有贷款均未发生不良。</w:t>
            </w:r>
          </w:p>
        </w:tc>
      </w:tr>
      <w:tr w14:paraId="1DF5AE7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05F101D2">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96</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1F694CA">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7C91EDE">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永修县柘林镇司马村委会</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6879266">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柘林司马村位于江西省九江市永修县柘林镇，辖区面积30平方公里，全村共有1089户3189人，党支部2个，党员82名。司马村以种植柑橘为主导产业，柑橘种植面积达3120亩，年产柑橘1500万斤，年产值2500万元。2022年农民人均纯收入达到2.8万元，司马村旅游资源丰富，包括名山、名湖、名树、名石等。名山是海拔942.7米的桃花尖，名湖是庐山西海，水域面积192平方公里。村内有两棵1800年的罗汉松，还有一块名为“人鹤共舞石”的奇特石头，重达5.1吨，6亿年前自然形成。村内信用户数量119户、授信28户、授信金额666万元、累计放款205笔、放款金额2941万元，所有贷款均未发生不良。</w:t>
            </w:r>
          </w:p>
        </w:tc>
      </w:tr>
      <w:tr w14:paraId="130A47E8">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11B491C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97</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CBB0D5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B84537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永修县吴城镇松丰村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6900329B">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松丰村位于江西省九江市永修县吴城镇东北部，地处鄱阳湖西岸。全村总面积约7.9公顷，总人口约1869人，以农业为主导产业，主要种植水稻、棉花、油菜、大板子瓜等作物，同时依托鄱阳湖水域发展水产养殖业，盛产鱼虾、莲藕等水产品。近年来，松丰村积极推进乡村振兴战略，不断完善基础设施，推动产业多元化发展。村民诚信意识强，村风文明淳朴，金融信用环境良好，具备创建“示范信用村”的坚实基础。松丰村两委班子团结务实，带领村民增收致富，通过“党建+合作社+农户”模式，发展特色种养业和乡村旅游，集体经济稳步增长。松丰村目前已授信180户，授信金额3395.9万元，不良金额38.77万元，不良率1.65%。</w:t>
            </w:r>
          </w:p>
        </w:tc>
      </w:tr>
      <w:tr w14:paraId="0A38A475">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A5D736E">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98</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841F2C8">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A14DAAF">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永修县立新乡黄婆井村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03C54FE">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黄婆井村位于立新乡东北部，紧靠昌九高速公路。辖区面积3.4平方千米，农业人口1544人。全村主导产业为水稻、棉花、养殖业等，其中水稻3500亩、棉花126亩，山上种植马尾松500亩、油茶林260亩、柑桔40亩，水面养鸭18000只、水里养鱼200亩。农民上一年人均纯收入8200元，村年集体经济收入0.58万元。已建农家书屋、村级卫生室各1个，养老保险覆盖率90%，医疗保险覆盖率100%。村内信用户数量85户，授信总额871万元，累计放款67户，放款金额665.69万元。不良金额11.85万元,不良率1.78% 。</w:t>
            </w:r>
          </w:p>
        </w:tc>
      </w:tr>
      <w:tr w14:paraId="4D60CC7C">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87289A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99</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1FD2160">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0CE7BF0">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永修县三溪桥镇旭光村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C81D130">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 xml:space="preserve">旭光村位于江西省永修县西北部，全村山林面积3.8万亩，柘林湖水面1.1万亩，耕地0.2万亩，常住人口5410人。当地积极推动农业现代化，2025年使用“超级菌王”菌种实现水稻增产。三附坝景区是柘林湖风景区重要部分，水域广阔、岛屿众多。2022年后，“90后”书记黄侃带领村两委班子推动产业发展，建成湖羊、五黑鸡养殖基地，延伸“企业+合作社+农户”产业链。作为农商银行示范信用村，旭光村在信用体系建设方面表现突出，目前已授信217户，授信金额1777.4万元。不良金额37.35万，不良率2.4%。通过健全完善金融服务、信用评定、风险防控、产业支撑四大体系，为村民和产业发展提供了有力的金融支持。 </w:t>
            </w:r>
          </w:p>
        </w:tc>
      </w:tr>
      <w:tr w14:paraId="3CCF5E94">
        <w:tblPrEx>
          <w:tblCellMar>
            <w:top w:w="15" w:type="dxa"/>
            <w:left w:w="15" w:type="dxa"/>
            <w:bottom w:w="15" w:type="dxa"/>
            <w:right w:w="15" w:type="dxa"/>
          </w:tblCellMar>
        </w:tblPrEx>
        <w:trPr>
          <w:trHeight w:val="1395"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753172D">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817EFD3">
            <w:pPr>
              <w:widowControl/>
              <w:jc w:val="center"/>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九江市</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F71B8A8">
            <w:pPr>
              <w:widowControl/>
              <w:jc w:val="left"/>
              <w:textAlignment w:val="center"/>
              <w:rPr>
                <w:rFonts w:hint="eastAsia" w:ascii="楷体_GB2312" w:hAnsi="宋体" w:eastAsia="楷体_GB2312" w:cs="楷体_GB2312"/>
                <w:color w:val="000000"/>
                <w:kern w:val="0"/>
                <w:sz w:val="28"/>
                <w:szCs w:val="28"/>
              </w:rPr>
            </w:pPr>
            <w:r>
              <w:rPr>
                <w:rFonts w:hint="eastAsia" w:ascii="仿宋_GB2312" w:hAnsi="宋体" w:eastAsia="仿宋_GB2312" w:cs="仿宋_GB2312"/>
                <w:color w:val="000000"/>
                <w:kern w:val="0"/>
                <w:sz w:val="24"/>
                <w:szCs w:val="24"/>
              </w:rPr>
              <w:t>永修县滩溪镇阳门村</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7C352FE8">
            <w:pPr>
              <w:widowControl/>
              <w:jc w:val="left"/>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4"/>
                <w:szCs w:val="24"/>
              </w:rPr>
              <w:t>阳门村位于永修县滩溪镇西部偏南，与安义县接壤，辖区面积19.6平方公里。距永修县城18公里，东接立新竹岭村，南连本镇麻籍村，西与本镇下湾村相邻，北与云山集团老屋农场接壤，距镇政府7公里，全村各自然村均已通达水泥路，通自来水，交通相对便利。辖内15个村民小组，542户。1710人，常住人口不足200人。全村以种植水稻为主，少量棉花及其他旱地作物，村民主要经济来源靠外出务工。有耕地面积4093亩，林地面积8000余亩。全村共有大小山塘53座，小二型水库一座。共计水面260余亩。目前累计授信125户，授信金额1026万元，不良贷款金额13.5万，不良率1.5%。</w:t>
            </w:r>
          </w:p>
        </w:tc>
      </w:tr>
    </w:tbl>
    <w:p w14:paraId="55F903D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Monaco">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42D5D"/>
    <w:rsid w:val="00180F91"/>
    <w:rsid w:val="00EB57F4"/>
    <w:rsid w:val="01BC06E8"/>
    <w:rsid w:val="031B3B28"/>
    <w:rsid w:val="03230F34"/>
    <w:rsid w:val="0A9F717D"/>
    <w:rsid w:val="0C5919D1"/>
    <w:rsid w:val="180A2D0B"/>
    <w:rsid w:val="19603988"/>
    <w:rsid w:val="1DF276AF"/>
    <w:rsid w:val="1F4F0C27"/>
    <w:rsid w:val="1F8E2953"/>
    <w:rsid w:val="20EE3814"/>
    <w:rsid w:val="22C42D5D"/>
    <w:rsid w:val="22DF6543"/>
    <w:rsid w:val="29AB5C6C"/>
    <w:rsid w:val="29D976B5"/>
    <w:rsid w:val="2A0F210D"/>
    <w:rsid w:val="2F6D7FDB"/>
    <w:rsid w:val="321B7C44"/>
    <w:rsid w:val="3C095199"/>
    <w:rsid w:val="41EA5032"/>
    <w:rsid w:val="46473866"/>
    <w:rsid w:val="48973A3F"/>
    <w:rsid w:val="4F4E7DA7"/>
    <w:rsid w:val="52983790"/>
    <w:rsid w:val="5B5309E2"/>
    <w:rsid w:val="60B168B0"/>
    <w:rsid w:val="64D7377C"/>
    <w:rsid w:val="663649BE"/>
    <w:rsid w:val="67E1027C"/>
    <w:rsid w:val="6A2D2040"/>
    <w:rsid w:val="6C342795"/>
    <w:rsid w:val="6D0A28B4"/>
    <w:rsid w:val="75DD576F"/>
    <w:rsid w:val="79A02597"/>
    <w:rsid w:val="7D240F5F"/>
    <w:rsid w:val="7F6105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3"/>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outlineLvl w:val="2"/>
    </w:pPr>
    <w:rPr>
      <w:rFonts w:hint="eastAsia" w:ascii="宋体" w:hAnsi="宋体" w:eastAsia="宋体" w:cs="宋体"/>
      <w:b/>
      <w:kern w:val="0"/>
      <w:sz w:val="36"/>
      <w:szCs w:val="36"/>
      <w:lang w:val="en-US" w:eastAsia="zh-CN" w:bidi="ar-SA"/>
    </w:rPr>
  </w:style>
  <w:style w:type="character" w:default="1" w:styleId="7">
    <w:name w:val="Default Paragraph Font"/>
    <w:unhideWhenUsed/>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8">
    <w:name w:val="Strong"/>
    <w:qFormat/>
    <w:uiPriority w:val="22"/>
    <w:rPr>
      <w:b/>
    </w:rPr>
  </w:style>
  <w:style w:type="character" w:styleId="9">
    <w:name w:val="FollowedHyperlink"/>
    <w:unhideWhenUsed/>
    <w:uiPriority w:val="99"/>
    <w:rPr>
      <w:color w:val="000000"/>
      <w:u w:val="none"/>
    </w:rPr>
  </w:style>
  <w:style w:type="character" w:styleId="10">
    <w:name w:val="Emphasis"/>
    <w:qFormat/>
    <w:uiPriority w:val="20"/>
  </w:style>
  <w:style w:type="character" w:styleId="11">
    <w:name w:val="HTML Definition"/>
    <w:unhideWhenUsed/>
    <w:uiPriority w:val="99"/>
  </w:style>
  <w:style w:type="character" w:styleId="12">
    <w:name w:val="HTML Variable"/>
    <w:unhideWhenUsed/>
    <w:uiPriority w:val="99"/>
  </w:style>
  <w:style w:type="character" w:styleId="13">
    <w:name w:val="Hyperlink"/>
    <w:unhideWhenUsed/>
    <w:uiPriority w:val="99"/>
    <w:rPr>
      <w:color w:val="000000"/>
      <w:u w:val="none"/>
    </w:rPr>
  </w:style>
  <w:style w:type="character" w:styleId="14">
    <w:name w:val="HTML Code"/>
    <w:unhideWhenUsed/>
    <w:uiPriority w:val="99"/>
    <w:rPr>
      <w:rFonts w:ascii="Monaco" w:hAnsi="Monaco" w:eastAsia="Monaco" w:cs="Monaco"/>
      <w:color w:val="DD1144"/>
      <w:sz w:val="18"/>
      <w:szCs w:val="18"/>
      <w:bdr w:val="single" w:color="E1E1E8" w:sz="6" w:space="0"/>
      <w:shd w:val="clear" w:color="auto" w:fill="F7F7F9"/>
    </w:rPr>
  </w:style>
  <w:style w:type="character" w:styleId="15">
    <w:name w:val="HTML Cite"/>
    <w:unhideWhenUsed/>
    <w:uiPriority w:val="99"/>
  </w:style>
  <w:style w:type="character" w:customStyle="1" w:styleId="16">
    <w:name w:val="font21"/>
    <w:uiPriority w:val="0"/>
    <w:rPr>
      <w:rFonts w:hint="eastAsia" w:ascii="仿宋_GB2312" w:eastAsia="仿宋_GB2312" w:cs="仿宋_GB2312"/>
      <w:color w:val="000000"/>
      <w:sz w:val="24"/>
      <w:szCs w:val="24"/>
      <w:u w:val="none"/>
    </w:rPr>
  </w:style>
  <w:style w:type="character" w:customStyle="1" w:styleId="17">
    <w:name w:val="label8"/>
    <w:uiPriority w:val="0"/>
    <w:rPr>
      <w:sz w:val="15"/>
      <w:szCs w:val="15"/>
    </w:rPr>
  </w:style>
  <w:style w:type="character" w:customStyle="1" w:styleId="18">
    <w:name w:val="font51"/>
    <w:uiPriority w:val="0"/>
    <w:rPr>
      <w:rFonts w:hint="eastAsia" w:ascii="宋体" w:hAnsi="宋体" w:eastAsia="宋体" w:cs="宋体"/>
      <w:color w:val="000000"/>
      <w:sz w:val="24"/>
      <w:szCs w:val="24"/>
      <w:u w:val="none"/>
    </w:rPr>
  </w:style>
  <w:style w:type="character" w:customStyle="1" w:styleId="19">
    <w:name w:val="first-child"/>
    <w:basedOn w:val="7"/>
    <w:uiPriority w:val="0"/>
  </w:style>
  <w:style w:type="character" w:customStyle="1" w:styleId="20">
    <w:name w:val="font31"/>
    <w:uiPriority w:val="0"/>
    <w:rPr>
      <w:rFonts w:hint="eastAsia" w:ascii="仿宋_GB2312" w:eastAsia="仿宋_GB2312" w:cs="仿宋_GB2312"/>
      <w:color w:val="000000"/>
      <w:sz w:val="24"/>
      <w:szCs w:val="24"/>
      <w:u w:val="none"/>
    </w:rPr>
  </w:style>
  <w:style w:type="character" w:customStyle="1" w:styleId="21">
    <w:name w:val="font01"/>
    <w:uiPriority w:val="0"/>
    <w:rPr>
      <w:rFonts w:hint="default" w:ascii="Times New Roman" w:hAnsi="Times New Roman" w:cs="Times New Roman"/>
      <w:color w:val="000000"/>
      <w:sz w:val="24"/>
      <w:szCs w:val="24"/>
      <w:u w:val="none"/>
    </w:rPr>
  </w:style>
  <w:style w:type="character" w:customStyle="1" w:styleId="22">
    <w:name w:val="font11"/>
    <w:uiPriority w:val="0"/>
    <w:rPr>
      <w:rFonts w:hint="eastAsia" w:ascii="仿宋_GB2312" w:eastAsia="仿宋_GB2312" w:cs="仿宋_GB2312"/>
      <w:color w:val="000000"/>
      <w:sz w:val="24"/>
      <w:szCs w:val="24"/>
      <w:u w:val="none"/>
    </w:rPr>
  </w:style>
  <w:style w:type="character" w:customStyle="1" w:styleId="23">
    <w:name w:val="layui-this"/>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15626</Words>
  <Characters>17390</Characters>
  <Lines>947</Lines>
  <Paragraphs>465</Paragraphs>
  <TotalTime>2</TotalTime>
  <ScaleCrop>false</ScaleCrop>
  <LinksUpToDate>false</LinksUpToDate>
  <CharactersWithSpaces>17481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2025-07-22T06:48:00Z</dcterms:created>
  <dc:creator>xiao</dc:creator>
  <cp:lastModifiedBy>鹏</cp:lastModifiedBy>
  <cp:lastPrinted>2025-07-24T01:55:00Z</cp:lastPrinted>
  <dcterms:modified xsi:type="dcterms:W3CDTF">2025-07-24T08:40:16Z</dcterms:modified>
  <dc:title>关于江西省农村信用体系建设“一十百千”工程信用新型农业经营主体和信用村推荐名单的公示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eyJoZGlkIjoiZDgyMTdjYWQzNzM5ZDBjNzI2OTI1MWUwM2QxNzAwOWEiLCJ1c2VySWQiOiI0NDI4ODYzNzgifQ==</vt:lpwstr>
  </property>
  <property fmtid="{D5CDD505-2E9C-101B-9397-08002B2CF9AE}" pid="4" name="ICV">
    <vt:lpwstr>EE735ADDAA4043B995D000E2256AB70F_13</vt:lpwstr>
  </property>
</Properties>
</file>